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25C89" w14:textId="77777777" w:rsidR="00C05E47" w:rsidRPr="000B358C" w:rsidRDefault="00D9399A" w:rsidP="0009037A">
      <w:pPr>
        <w:tabs>
          <w:tab w:val="left" w:pos="4410"/>
        </w:tabs>
        <w:ind w:right="720"/>
        <w:jc w:val="center"/>
        <w:rPr>
          <w:rFonts w:ascii="Arial Black" w:hAnsi="Arial Black"/>
          <w:b/>
          <w:sz w:val="24"/>
          <w:szCs w:val="24"/>
        </w:rPr>
      </w:pPr>
      <w:r w:rsidRPr="000B358C">
        <w:rPr>
          <w:noProof/>
        </w:rPr>
        <mc:AlternateContent>
          <mc:Choice Requires="wps">
            <w:drawing>
              <wp:anchor distT="0" distB="0" distL="114300" distR="114300" simplePos="0" relativeHeight="251657728" behindDoc="0" locked="0" layoutInCell="1" allowOverlap="1" wp14:anchorId="7E1A0857" wp14:editId="47BEFD7F">
                <wp:simplePos x="0" y="0"/>
                <wp:positionH relativeFrom="column">
                  <wp:posOffset>5064125</wp:posOffset>
                </wp:positionH>
                <wp:positionV relativeFrom="paragraph">
                  <wp:posOffset>-69850</wp:posOffset>
                </wp:positionV>
                <wp:extent cx="1574800" cy="266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C4A9A" w14:textId="77777777" w:rsidR="00AC7BAF" w:rsidRPr="00C05E47" w:rsidRDefault="00AC7BAF" w:rsidP="00C05E47">
                            <w:pPr>
                              <w:jc w:val="center"/>
                              <w:rPr>
                                <w:rFonts w:ascii="Arial" w:hAnsi="Arial" w:cs="Arial"/>
                                <w:sz w:val="24"/>
                                <w:szCs w:val="24"/>
                              </w:rPr>
                            </w:pPr>
                            <w:r w:rsidRPr="00C05E47">
                              <w:rPr>
                                <w:rFonts w:ascii="Arial" w:hAnsi="Arial" w:cs="Arial"/>
                                <w:sz w:val="24"/>
                                <w:szCs w:val="24"/>
                              </w:rPr>
                              <w:t>ATTACHMENT II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1A0857" id="_x0000_t202" coordsize="21600,21600" o:spt="202" path="m,l,21600r21600,l21600,xe">
                <v:stroke joinstyle="miter"/>
                <v:path gradientshapeok="t" o:connecttype="rect"/>
              </v:shapetype>
              <v:shape id="Text Box 2" o:spid="_x0000_s1026" type="#_x0000_t202" style="position:absolute;left:0;text-align:left;margin-left:398.75pt;margin-top:-5.5pt;width:124pt;height:2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" stroked="f">
                <v:textbox style="mso-fit-shape-to-text:t">
                  <w:txbxContent>
                    <w:p w14:paraId="7AEC4A9A" w14:textId="77777777" w:rsidR="00AC7BAF" w:rsidRPr="00C05E47" w:rsidRDefault="00AC7BAF" w:rsidP="00C05E47">
                      <w:pPr>
                        <w:jc w:val="center"/>
                        <w:rPr>
                          <w:rFonts w:ascii="Arial" w:hAnsi="Arial" w:cs="Arial"/>
                          <w:sz w:val="24"/>
                          <w:szCs w:val="24"/>
                        </w:rPr>
                      </w:pPr>
                      <w:r w:rsidRPr="00C05E47">
                        <w:rPr>
                          <w:rFonts w:ascii="Arial" w:hAnsi="Arial" w:cs="Arial"/>
                          <w:sz w:val="24"/>
                          <w:szCs w:val="24"/>
                        </w:rPr>
                        <w:t>ATTACHMENT II</w:t>
                      </w:r>
                    </w:p>
                  </w:txbxContent>
                </v:textbox>
              </v:shape>
            </w:pict>
          </mc:Fallback>
        </mc:AlternateContent>
      </w:r>
    </w:p>
    <w:p w14:paraId="6A14A43F" w14:textId="77777777" w:rsidR="00C05E47" w:rsidRPr="000B358C" w:rsidRDefault="00C05E47" w:rsidP="0009037A">
      <w:pPr>
        <w:tabs>
          <w:tab w:val="left" w:pos="4410"/>
        </w:tabs>
        <w:ind w:right="720"/>
        <w:jc w:val="center"/>
        <w:rPr>
          <w:rFonts w:ascii="Arial Black" w:hAnsi="Arial Black"/>
          <w:b/>
          <w:sz w:val="24"/>
          <w:szCs w:val="24"/>
        </w:rPr>
      </w:pPr>
    </w:p>
    <w:p w14:paraId="34EDF2BC" w14:textId="77777777" w:rsidR="0009037A" w:rsidRDefault="0009037A" w:rsidP="0009037A">
      <w:pPr>
        <w:tabs>
          <w:tab w:val="left" w:pos="4410"/>
        </w:tabs>
        <w:ind w:right="720"/>
        <w:jc w:val="center"/>
        <w:rPr>
          <w:rFonts w:ascii="Arial" w:hAnsi="Arial"/>
          <w:b/>
          <w:color w:val="FF0000"/>
          <w:sz w:val="22"/>
          <w:szCs w:val="22"/>
        </w:rPr>
      </w:pPr>
      <w:r w:rsidRPr="00F22A29">
        <w:rPr>
          <w:rFonts w:ascii="Arial Black" w:hAnsi="Arial Black"/>
          <w:b/>
          <w:color w:val="FF0000"/>
          <w:sz w:val="32"/>
          <w:szCs w:val="32"/>
        </w:rPr>
        <w:t>Department Name</w:t>
      </w:r>
    </w:p>
    <w:p w14:paraId="2785D4B7" w14:textId="77777777" w:rsidR="0009037A" w:rsidRPr="000B358C" w:rsidRDefault="0009037A" w:rsidP="0009037A">
      <w:pPr>
        <w:tabs>
          <w:tab w:val="left" w:pos="4410"/>
        </w:tabs>
        <w:ind w:right="720"/>
        <w:jc w:val="center"/>
        <w:rPr>
          <w:rFonts w:ascii="Arial" w:hAnsi="Arial"/>
          <w:b/>
          <w:sz w:val="22"/>
          <w:szCs w:val="22"/>
        </w:rPr>
      </w:pPr>
    </w:p>
    <w:p w14:paraId="543E2FB8" w14:textId="1DFAB5A9" w:rsidR="000808FB" w:rsidRPr="0009037A" w:rsidRDefault="002C0EA7" w:rsidP="00EC2472">
      <w:pPr>
        <w:tabs>
          <w:tab w:val="left" w:pos="4410"/>
        </w:tabs>
        <w:ind w:right="720"/>
        <w:jc w:val="center"/>
        <w:rPr>
          <w:rFonts w:ascii="Arial Black" w:hAnsi="Arial Black"/>
          <w:b/>
          <w:sz w:val="28"/>
          <w:szCs w:val="28"/>
        </w:rPr>
      </w:pPr>
      <w:r w:rsidRPr="0009037A">
        <w:rPr>
          <w:rFonts w:ascii="Arial Black" w:hAnsi="Arial Black"/>
          <w:b/>
          <w:sz w:val="28"/>
          <w:szCs w:val="28"/>
        </w:rPr>
        <w:t>Risk Management Plan</w:t>
      </w:r>
      <w:r w:rsidR="000808FB" w:rsidRPr="0009037A">
        <w:rPr>
          <w:rFonts w:ascii="Arial Black" w:hAnsi="Arial Black"/>
          <w:b/>
          <w:sz w:val="28"/>
          <w:szCs w:val="28"/>
        </w:rPr>
        <w:t xml:space="preserve">:  </w:t>
      </w:r>
      <w:r w:rsidR="00EC2472" w:rsidRPr="0009037A">
        <w:rPr>
          <w:rFonts w:ascii="Arial Black" w:hAnsi="Arial Black"/>
          <w:b/>
          <w:sz w:val="28"/>
          <w:szCs w:val="28"/>
        </w:rPr>
        <w:t xml:space="preserve">FY </w:t>
      </w:r>
      <w:r w:rsidR="000808FB" w:rsidRPr="0009037A">
        <w:rPr>
          <w:rFonts w:ascii="Arial Black" w:hAnsi="Arial Black"/>
          <w:b/>
          <w:sz w:val="28"/>
          <w:szCs w:val="28"/>
        </w:rPr>
        <w:t>20</w:t>
      </w:r>
      <w:r w:rsidR="000234E8">
        <w:rPr>
          <w:rFonts w:ascii="Arial Black" w:hAnsi="Arial Black"/>
          <w:b/>
          <w:sz w:val="28"/>
          <w:szCs w:val="28"/>
        </w:rPr>
        <w:t>2</w:t>
      </w:r>
      <w:r w:rsidR="003F09A5">
        <w:rPr>
          <w:rFonts w:ascii="Arial Black" w:hAnsi="Arial Black"/>
          <w:b/>
          <w:sz w:val="28"/>
          <w:szCs w:val="28"/>
        </w:rPr>
        <w:t>4</w:t>
      </w:r>
      <w:r w:rsidR="00F67D1B">
        <w:rPr>
          <w:rFonts w:ascii="Arial Black" w:hAnsi="Arial Black"/>
          <w:b/>
          <w:sz w:val="28"/>
          <w:szCs w:val="28"/>
        </w:rPr>
        <w:t>-2</w:t>
      </w:r>
      <w:r w:rsidR="003F09A5">
        <w:rPr>
          <w:rFonts w:ascii="Arial Black" w:hAnsi="Arial Black"/>
          <w:b/>
          <w:sz w:val="28"/>
          <w:szCs w:val="28"/>
        </w:rPr>
        <w:t>5</w:t>
      </w:r>
    </w:p>
    <w:p w14:paraId="70B98B5E" w14:textId="73C21B78" w:rsidR="000808FB" w:rsidRPr="0027408E" w:rsidRDefault="000808FB" w:rsidP="00EC2472">
      <w:pPr>
        <w:tabs>
          <w:tab w:val="left" w:pos="4410"/>
        </w:tabs>
        <w:ind w:right="720"/>
        <w:jc w:val="center"/>
        <w:rPr>
          <w:rFonts w:ascii="Arial" w:hAnsi="Arial"/>
          <w:i/>
          <w:sz w:val="22"/>
          <w:szCs w:val="22"/>
        </w:rPr>
      </w:pPr>
    </w:p>
    <w:p w14:paraId="19249A13" w14:textId="77777777" w:rsidR="000808FB" w:rsidRDefault="000808FB" w:rsidP="00EC2472">
      <w:pPr>
        <w:tabs>
          <w:tab w:val="left" w:pos="4410"/>
        </w:tabs>
        <w:ind w:left="630" w:right="720"/>
        <w:rPr>
          <w:rFonts w:ascii="Arial" w:hAnsi="Arial"/>
          <w:b/>
          <w:sz w:val="22"/>
          <w:szCs w:val="22"/>
          <w:u w:val="single"/>
        </w:rPr>
      </w:pPr>
    </w:p>
    <w:p w14:paraId="2C37875F" w14:textId="77777777" w:rsidR="000808FB" w:rsidRDefault="00F22A29" w:rsidP="008D334C">
      <w:pPr>
        <w:tabs>
          <w:tab w:val="left" w:pos="4410"/>
        </w:tabs>
        <w:ind w:left="630" w:right="720"/>
        <w:rPr>
          <w:rFonts w:ascii="Arial" w:hAnsi="Arial"/>
          <w:sz w:val="22"/>
          <w:szCs w:val="22"/>
        </w:rPr>
      </w:pPr>
      <w:r w:rsidRPr="00EC2472">
        <w:rPr>
          <w:rFonts w:ascii="Arial" w:hAnsi="Arial"/>
          <w:sz w:val="22"/>
          <w:szCs w:val="22"/>
        </w:rPr>
        <w:t>This Risk Manag</w:t>
      </w:r>
      <w:r w:rsidR="00B53FB1">
        <w:rPr>
          <w:rFonts w:ascii="Arial" w:hAnsi="Arial"/>
          <w:sz w:val="22"/>
          <w:szCs w:val="22"/>
        </w:rPr>
        <w:t>ement Plan describes risks</w:t>
      </w:r>
      <w:r w:rsidRPr="00EC2472">
        <w:rPr>
          <w:rFonts w:ascii="Arial" w:hAnsi="Arial"/>
          <w:sz w:val="22"/>
          <w:szCs w:val="22"/>
        </w:rPr>
        <w:t xml:space="preserve">, trends, and mitigation measures </w:t>
      </w:r>
      <w:r w:rsidR="0009037A">
        <w:rPr>
          <w:rFonts w:ascii="Arial" w:hAnsi="Arial"/>
          <w:sz w:val="22"/>
          <w:szCs w:val="22"/>
        </w:rPr>
        <w:t>planned</w:t>
      </w:r>
      <w:r w:rsidRPr="00EC2472">
        <w:rPr>
          <w:rFonts w:ascii="Arial" w:hAnsi="Arial"/>
          <w:sz w:val="22"/>
          <w:szCs w:val="22"/>
        </w:rPr>
        <w:t xml:space="preserve"> </w:t>
      </w:r>
      <w:r w:rsidR="00B53FB1">
        <w:rPr>
          <w:rFonts w:ascii="Arial" w:hAnsi="Arial"/>
          <w:sz w:val="22"/>
          <w:szCs w:val="22"/>
        </w:rPr>
        <w:t>to address these</w:t>
      </w:r>
      <w:r w:rsidR="00EC2472" w:rsidRPr="00EC2472">
        <w:rPr>
          <w:rFonts w:ascii="Arial" w:hAnsi="Arial"/>
          <w:sz w:val="22"/>
          <w:szCs w:val="22"/>
        </w:rPr>
        <w:t xml:space="preserve"> issues.</w:t>
      </w:r>
      <w:r w:rsidR="0009037A">
        <w:rPr>
          <w:rFonts w:ascii="Arial" w:hAnsi="Arial"/>
          <w:sz w:val="22"/>
          <w:szCs w:val="22"/>
        </w:rPr>
        <w:t xml:space="preserve">  Risk issues are identified through evaluations of business operations and review of claim trends.</w:t>
      </w:r>
    </w:p>
    <w:p w14:paraId="69511164" w14:textId="77777777" w:rsidR="0009037A" w:rsidRDefault="0009037A" w:rsidP="0009037A">
      <w:pPr>
        <w:tabs>
          <w:tab w:val="left" w:pos="4410"/>
        </w:tabs>
        <w:ind w:left="630" w:right="720"/>
        <w:jc w:val="both"/>
        <w:rPr>
          <w:rFonts w:ascii="Arial" w:hAnsi="Arial"/>
          <w:sz w:val="22"/>
          <w:szCs w:val="22"/>
        </w:rPr>
      </w:pPr>
    </w:p>
    <w:p w14:paraId="661506E9" w14:textId="77777777" w:rsidR="0009037A" w:rsidRPr="00EF3E59" w:rsidRDefault="0009037A" w:rsidP="00C05E47">
      <w:pPr>
        <w:tabs>
          <w:tab w:val="left" w:pos="1440"/>
          <w:tab w:val="left" w:pos="4410"/>
        </w:tabs>
        <w:ind w:left="1440" w:right="720" w:hanging="810"/>
        <w:jc w:val="both"/>
        <w:rPr>
          <w:rFonts w:ascii="Arial" w:hAnsi="Arial"/>
          <w:sz w:val="22"/>
          <w:szCs w:val="22"/>
        </w:rPr>
      </w:pPr>
      <w:r w:rsidRPr="00EF3E59">
        <w:rPr>
          <w:rFonts w:ascii="Arial" w:hAnsi="Arial"/>
          <w:sz w:val="22"/>
          <w:szCs w:val="22"/>
        </w:rPr>
        <w:t>Note:</w:t>
      </w:r>
      <w:r w:rsidR="00C05E47" w:rsidRPr="00EF3E59">
        <w:rPr>
          <w:rFonts w:ascii="Arial" w:hAnsi="Arial"/>
          <w:sz w:val="22"/>
          <w:szCs w:val="22"/>
        </w:rPr>
        <w:tab/>
      </w:r>
      <w:r w:rsidRPr="00EF3E59">
        <w:rPr>
          <w:rFonts w:ascii="Arial" w:hAnsi="Arial"/>
          <w:sz w:val="22"/>
          <w:szCs w:val="22"/>
        </w:rPr>
        <w:t xml:space="preserve">This document replaces the RECAP and the Departmental Risk Management Overview </w:t>
      </w:r>
      <w:r w:rsidR="00B53FB1" w:rsidRPr="00EF3E59">
        <w:rPr>
          <w:rFonts w:ascii="Arial" w:hAnsi="Arial"/>
          <w:sz w:val="22"/>
          <w:szCs w:val="22"/>
        </w:rPr>
        <w:t>issued f</w:t>
      </w:r>
      <w:r w:rsidRPr="00EF3E59">
        <w:rPr>
          <w:rFonts w:ascii="Arial" w:hAnsi="Arial"/>
          <w:sz w:val="22"/>
          <w:szCs w:val="22"/>
        </w:rPr>
        <w:t>or</w:t>
      </w:r>
      <w:r w:rsidR="00B53FB1" w:rsidRPr="00EF3E59">
        <w:rPr>
          <w:rFonts w:ascii="Arial" w:hAnsi="Arial"/>
          <w:sz w:val="22"/>
          <w:szCs w:val="22"/>
        </w:rPr>
        <w:t xml:space="preserve"> presentations to Board Deputies</w:t>
      </w:r>
      <w:r w:rsidRPr="00EF3E59">
        <w:rPr>
          <w:rFonts w:ascii="Arial" w:hAnsi="Arial"/>
          <w:sz w:val="22"/>
          <w:szCs w:val="22"/>
        </w:rPr>
        <w:t>.</w:t>
      </w:r>
    </w:p>
    <w:p w14:paraId="4FB713D3" w14:textId="77777777" w:rsidR="000808FB" w:rsidRPr="00EC2472" w:rsidRDefault="000808FB" w:rsidP="0009037A">
      <w:pPr>
        <w:tabs>
          <w:tab w:val="left" w:pos="4410"/>
        </w:tabs>
        <w:ind w:left="630" w:right="720"/>
        <w:jc w:val="both"/>
        <w:rPr>
          <w:rFonts w:ascii="Arial" w:hAnsi="Arial"/>
          <w:sz w:val="22"/>
          <w:szCs w:val="22"/>
        </w:rPr>
      </w:pPr>
    </w:p>
    <w:p w14:paraId="3D80772B" w14:textId="77777777" w:rsidR="000808FB" w:rsidRPr="00EC2472" w:rsidRDefault="000808FB" w:rsidP="00EC2472">
      <w:pPr>
        <w:tabs>
          <w:tab w:val="left" w:pos="4410"/>
        </w:tabs>
        <w:ind w:left="630" w:right="720"/>
        <w:rPr>
          <w:rFonts w:ascii="Arial" w:hAnsi="Arial"/>
          <w:sz w:val="22"/>
          <w:szCs w:val="22"/>
        </w:rPr>
      </w:pPr>
    </w:p>
    <w:p w14:paraId="04688D95" w14:textId="77777777" w:rsidR="000808FB" w:rsidRPr="004E6477" w:rsidRDefault="000808FB" w:rsidP="00EC2472">
      <w:pPr>
        <w:tabs>
          <w:tab w:val="left" w:pos="4410"/>
        </w:tabs>
        <w:ind w:left="630" w:right="720"/>
        <w:rPr>
          <w:rFonts w:ascii="Arial" w:hAnsi="Arial"/>
          <w:b/>
          <w:sz w:val="22"/>
          <w:szCs w:val="22"/>
        </w:rPr>
      </w:pPr>
      <w:r w:rsidRPr="004E6477">
        <w:rPr>
          <w:rFonts w:ascii="Arial" w:hAnsi="Arial"/>
          <w:b/>
          <w:sz w:val="22"/>
          <w:szCs w:val="22"/>
          <w:u w:val="single"/>
        </w:rPr>
        <w:t>APPROVALS</w:t>
      </w:r>
      <w:r w:rsidRPr="0053446A">
        <w:rPr>
          <w:rFonts w:ascii="Arial" w:hAnsi="Arial"/>
          <w:b/>
          <w:sz w:val="22"/>
          <w:szCs w:val="22"/>
        </w:rPr>
        <w:t>:</w:t>
      </w:r>
    </w:p>
    <w:p w14:paraId="3A0C4241" w14:textId="77777777" w:rsidR="000808FB" w:rsidRPr="00DC4F21" w:rsidRDefault="000808FB" w:rsidP="00EC2472">
      <w:pPr>
        <w:tabs>
          <w:tab w:val="left" w:pos="4410"/>
        </w:tabs>
        <w:ind w:left="630" w:right="720"/>
        <w:rPr>
          <w:rFonts w:ascii="Arial" w:hAnsi="Arial"/>
          <w:sz w:val="22"/>
          <w:szCs w:val="22"/>
        </w:rPr>
      </w:pPr>
    </w:p>
    <w:p w14:paraId="03568924" w14:textId="77777777" w:rsidR="000808FB" w:rsidRPr="00461514" w:rsidRDefault="000808FB" w:rsidP="00EC2472">
      <w:pPr>
        <w:tabs>
          <w:tab w:val="left" w:pos="4410"/>
        </w:tabs>
        <w:ind w:left="630" w:right="720"/>
        <w:rPr>
          <w:rFonts w:ascii="Arial" w:hAnsi="Arial" w:cs="Arial"/>
          <w:sz w:val="22"/>
          <w:szCs w:val="22"/>
        </w:rPr>
      </w:pPr>
    </w:p>
    <w:p w14:paraId="29D7CF2B" w14:textId="77777777" w:rsidR="000808FB" w:rsidRDefault="000808FB" w:rsidP="00EC2472">
      <w:pPr>
        <w:tabs>
          <w:tab w:val="left" w:pos="4410"/>
        </w:tabs>
        <w:ind w:left="630" w:right="720"/>
        <w:rPr>
          <w:rFonts w:ascii="Arial" w:hAnsi="Arial"/>
          <w:sz w:val="22"/>
          <w:szCs w:val="22"/>
        </w:rPr>
      </w:pPr>
    </w:p>
    <w:p w14:paraId="57337B16" w14:textId="77777777" w:rsidR="000808FB" w:rsidRPr="00DC4F21" w:rsidRDefault="000808FB" w:rsidP="00EC2472">
      <w:pPr>
        <w:tabs>
          <w:tab w:val="left" w:pos="4410"/>
        </w:tabs>
        <w:ind w:left="630" w:right="720"/>
        <w:rPr>
          <w:rFonts w:ascii="Arial" w:hAnsi="Arial"/>
          <w:sz w:val="22"/>
          <w:szCs w:val="22"/>
        </w:rPr>
      </w:pPr>
    </w:p>
    <w:p w14:paraId="6D05EC5B" w14:textId="77777777" w:rsidR="000808FB" w:rsidRPr="00DC4F21" w:rsidRDefault="000808FB" w:rsidP="00EC2472">
      <w:pPr>
        <w:tabs>
          <w:tab w:val="left" w:pos="4410"/>
        </w:tabs>
        <w:ind w:left="630" w:right="720"/>
        <w:rPr>
          <w:rFonts w:ascii="Arial" w:hAnsi="Arial"/>
          <w:sz w:val="22"/>
          <w:szCs w:val="22"/>
        </w:rPr>
      </w:pPr>
      <w:r w:rsidRPr="00DC4F21">
        <w:rPr>
          <w:rFonts w:ascii="Arial" w:hAnsi="Arial"/>
          <w:sz w:val="22"/>
          <w:szCs w:val="22"/>
        </w:rPr>
        <w:t>___________________________</w:t>
      </w:r>
      <w:r w:rsidRPr="00DC4F21">
        <w:rPr>
          <w:rFonts w:ascii="Arial" w:hAnsi="Arial"/>
          <w:sz w:val="22"/>
          <w:szCs w:val="22"/>
        </w:rPr>
        <w:tab/>
      </w:r>
      <w:r>
        <w:rPr>
          <w:rFonts w:ascii="Arial" w:hAnsi="Arial"/>
          <w:sz w:val="22"/>
          <w:szCs w:val="22"/>
        </w:rPr>
        <w:t>________________________</w:t>
      </w:r>
      <w:r w:rsidRPr="00DC4F21">
        <w:rPr>
          <w:rFonts w:ascii="Arial" w:hAnsi="Arial"/>
          <w:sz w:val="22"/>
          <w:szCs w:val="22"/>
        </w:rPr>
        <w:tab/>
        <w:t>________</w:t>
      </w:r>
      <w:r w:rsidR="00EC2472">
        <w:rPr>
          <w:rFonts w:ascii="Arial" w:hAnsi="Arial"/>
          <w:sz w:val="22"/>
          <w:szCs w:val="22"/>
        </w:rPr>
        <w:t>____</w:t>
      </w:r>
      <w:r w:rsidRPr="00DC4F21">
        <w:rPr>
          <w:rFonts w:ascii="Arial" w:hAnsi="Arial"/>
          <w:sz w:val="22"/>
          <w:szCs w:val="22"/>
        </w:rPr>
        <w:t>__</w:t>
      </w:r>
      <w:r>
        <w:rPr>
          <w:rFonts w:ascii="Arial" w:hAnsi="Arial"/>
          <w:sz w:val="22"/>
          <w:szCs w:val="22"/>
        </w:rPr>
        <w:t>___</w:t>
      </w:r>
    </w:p>
    <w:p w14:paraId="17495872" w14:textId="77777777" w:rsidR="000808FB" w:rsidRPr="00DC4F21" w:rsidRDefault="000808FB" w:rsidP="00EC2472">
      <w:pPr>
        <w:pStyle w:val="Heading3"/>
        <w:ind w:left="630" w:right="720"/>
        <w:rPr>
          <w:b w:val="0"/>
          <w:sz w:val="22"/>
          <w:szCs w:val="22"/>
        </w:rPr>
      </w:pPr>
      <w:r w:rsidRPr="00461514">
        <w:rPr>
          <w:rFonts w:cs="Arial"/>
          <w:b w:val="0"/>
          <w:sz w:val="22"/>
          <w:szCs w:val="22"/>
        </w:rPr>
        <w:t>Risk Management Coordinator</w:t>
      </w:r>
      <w:r w:rsidRPr="00DC4F21">
        <w:rPr>
          <w:b w:val="0"/>
          <w:sz w:val="22"/>
          <w:szCs w:val="22"/>
        </w:rPr>
        <w:tab/>
      </w:r>
      <w:r>
        <w:rPr>
          <w:b w:val="0"/>
          <w:sz w:val="22"/>
          <w:szCs w:val="22"/>
        </w:rPr>
        <w:t>Signature</w:t>
      </w:r>
      <w:r>
        <w:rPr>
          <w:b w:val="0"/>
          <w:sz w:val="22"/>
          <w:szCs w:val="22"/>
        </w:rPr>
        <w:tab/>
      </w:r>
      <w:r>
        <w:rPr>
          <w:b w:val="0"/>
          <w:sz w:val="22"/>
          <w:szCs w:val="22"/>
        </w:rPr>
        <w:tab/>
      </w:r>
      <w:r>
        <w:rPr>
          <w:b w:val="0"/>
          <w:sz w:val="22"/>
          <w:szCs w:val="22"/>
        </w:rPr>
        <w:tab/>
      </w:r>
      <w:r w:rsidRPr="00DC4F21">
        <w:rPr>
          <w:b w:val="0"/>
          <w:sz w:val="22"/>
          <w:szCs w:val="22"/>
        </w:rPr>
        <w:tab/>
        <w:t>Date</w:t>
      </w:r>
    </w:p>
    <w:p w14:paraId="73D2CAC7" w14:textId="77777777" w:rsidR="000808FB" w:rsidRPr="00DC4F21" w:rsidRDefault="000808FB" w:rsidP="00EC2472">
      <w:pPr>
        <w:tabs>
          <w:tab w:val="left" w:pos="4410"/>
        </w:tabs>
        <w:ind w:left="630" w:right="720"/>
        <w:rPr>
          <w:rFonts w:ascii="Arial" w:hAnsi="Arial"/>
          <w:sz w:val="22"/>
          <w:szCs w:val="22"/>
        </w:rPr>
      </w:pPr>
    </w:p>
    <w:p w14:paraId="78BA2B6D" w14:textId="77777777" w:rsidR="000808FB" w:rsidRPr="00DC4F21" w:rsidRDefault="000808FB" w:rsidP="00EC2472">
      <w:pPr>
        <w:tabs>
          <w:tab w:val="left" w:pos="4410"/>
        </w:tabs>
        <w:ind w:left="630" w:right="720"/>
        <w:rPr>
          <w:rFonts w:ascii="Arial" w:hAnsi="Arial"/>
          <w:sz w:val="22"/>
          <w:szCs w:val="22"/>
        </w:rPr>
      </w:pPr>
    </w:p>
    <w:p w14:paraId="1920ED9C" w14:textId="77777777" w:rsidR="000808FB" w:rsidRDefault="000808FB" w:rsidP="00EC2472">
      <w:pPr>
        <w:tabs>
          <w:tab w:val="left" w:pos="4410"/>
        </w:tabs>
        <w:ind w:left="630" w:right="720"/>
        <w:rPr>
          <w:rFonts w:ascii="Arial" w:hAnsi="Arial"/>
          <w:sz w:val="22"/>
          <w:szCs w:val="22"/>
        </w:rPr>
      </w:pPr>
    </w:p>
    <w:p w14:paraId="1F483AA3" w14:textId="77777777" w:rsidR="000808FB" w:rsidRPr="00DC4F21" w:rsidRDefault="000808FB" w:rsidP="00EC2472">
      <w:pPr>
        <w:tabs>
          <w:tab w:val="left" w:pos="4410"/>
        </w:tabs>
        <w:ind w:left="630" w:right="720"/>
        <w:rPr>
          <w:rFonts w:ascii="Arial" w:hAnsi="Arial"/>
          <w:sz w:val="22"/>
          <w:szCs w:val="22"/>
        </w:rPr>
      </w:pPr>
    </w:p>
    <w:p w14:paraId="30FE4533" w14:textId="77777777" w:rsidR="000808FB" w:rsidRPr="00DC4F21" w:rsidRDefault="000808FB" w:rsidP="00EC2472">
      <w:pPr>
        <w:tabs>
          <w:tab w:val="left" w:pos="4410"/>
        </w:tabs>
        <w:ind w:left="630" w:right="720"/>
        <w:rPr>
          <w:rFonts w:ascii="Arial" w:hAnsi="Arial"/>
          <w:sz w:val="22"/>
          <w:szCs w:val="22"/>
        </w:rPr>
      </w:pPr>
      <w:r w:rsidRPr="00DC4F21">
        <w:rPr>
          <w:rFonts w:ascii="Arial" w:hAnsi="Arial"/>
          <w:sz w:val="22"/>
          <w:szCs w:val="22"/>
        </w:rPr>
        <w:t>___________________________</w:t>
      </w:r>
      <w:r w:rsidRPr="00DC4F21">
        <w:rPr>
          <w:rFonts w:ascii="Arial" w:hAnsi="Arial"/>
          <w:sz w:val="22"/>
          <w:szCs w:val="22"/>
        </w:rPr>
        <w:tab/>
      </w:r>
      <w:r>
        <w:rPr>
          <w:rFonts w:ascii="Arial" w:hAnsi="Arial"/>
          <w:sz w:val="22"/>
          <w:szCs w:val="22"/>
        </w:rPr>
        <w:t>________________________</w:t>
      </w:r>
      <w:r w:rsidRPr="00DC4F21">
        <w:rPr>
          <w:rFonts w:ascii="Arial" w:hAnsi="Arial"/>
          <w:sz w:val="22"/>
          <w:szCs w:val="22"/>
        </w:rPr>
        <w:tab/>
        <w:t>__________</w:t>
      </w:r>
      <w:r>
        <w:rPr>
          <w:rFonts w:ascii="Arial" w:hAnsi="Arial"/>
          <w:sz w:val="22"/>
          <w:szCs w:val="22"/>
        </w:rPr>
        <w:t>__</w:t>
      </w:r>
      <w:r w:rsidR="00EC2472">
        <w:rPr>
          <w:rFonts w:ascii="Arial" w:hAnsi="Arial"/>
          <w:sz w:val="22"/>
          <w:szCs w:val="22"/>
        </w:rPr>
        <w:t>____</w:t>
      </w:r>
      <w:r>
        <w:rPr>
          <w:rFonts w:ascii="Arial" w:hAnsi="Arial"/>
          <w:sz w:val="22"/>
          <w:szCs w:val="22"/>
        </w:rPr>
        <w:t>_</w:t>
      </w:r>
    </w:p>
    <w:p w14:paraId="25B18208" w14:textId="77777777" w:rsidR="000808FB" w:rsidRPr="00DC4F21" w:rsidRDefault="000808FB" w:rsidP="00EC2472">
      <w:pPr>
        <w:pStyle w:val="Heading3"/>
        <w:ind w:left="630" w:right="720"/>
        <w:rPr>
          <w:b w:val="0"/>
          <w:sz w:val="22"/>
          <w:szCs w:val="22"/>
        </w:rPr>
      </w:pPr>
      <w:r w:rsidRPr="00461514">
        <w:rPr>
          <w:b w:val="0"/>
          <w:sz w:val="22"/>
          <w:szCs w:val="22"/>
        </w:rPr>
        <w:t>Department Head</w:t>
      </w:r>
      <w:r w:rsidRPr="00DC4F21">
        <w:tab/>
      </w:r>
      <w:r>
        <w:rPr>
          <w:b w:val="0"/>
          <w:sz w:val="22"/>
          <w:szCs w:val="22"/>
        </w:rPr>
        <w:t>Signature</w:t>
      </w:r>
      <w:r>
        <w:rPr>
          <w:b w:val="0"/>
          <w:sz w:val="22"/>
          <w:szCs w:val="22"/>
        </w:rPr>
        <w:tab/>
      </w:r>
      <w:r>
        <w:rPr>
          <w:b w:val="0"/>
          <w:sz w:val="22"/>
          <w:szCs w:val="22"/>
        </w:rPr>
        <w:tab/>
      </w:r>
      <w:r>
        <w:rPr>
          <w:b w:val="0"/>
          <w:sz w:val="22"/>
          <w:szCs w:val="22"/>
        </w:rPr>
        <w:tab/>
      </w:r>
      <w:r w:rsidRPr="00DC4F21">
        <w:rPr>
          <w:b w:val="0"/>
          <w:sz w:val="22"/>
          <w:szCs w:val="22"/>
        </w:rPr>
        <w:tab/>
        <w:t>Date</w:t>
      </w:r>
    </w:p>
    <w:p w14:paraId="25D631D8" w14:textId="77777777" w:rsidR="000808FB" w:rsidRPr="00DC4F21" w:rsidRDefault="000808FB" w:rsidP="00EC2472">
      <w:pPr>
        <w:tabs>
          <w:tab w:val="left" w:pos="4410"/>
        </w:tabs>
        <w:ind w:left="630" w:right="720"/>
        <w:rPr>
          <w:rFonts w:ascii="Arial" w:hAnsi="Arial"/>
          <w:sz w:val="22"/>
          <w:szCs w:val="22"/>
        </w:rPr>
      </w:pPr>
    </w:p>
    <w:p w14:paraId="2542E324" w14:textId="77777777" w:rsidR="000808FB" w:rsidRDefault="000808FB" w:rsidP="00EC2472">
      <w:pPr>
        <w:tabs>
          <w:tab w:val="left" w:pos="4410"/>
        </w:tabs>
        <w:ind w:left="630" w:right="720"/>
        <w:rPr>
          <w:rFonts w:ascii="Arial" w:hAnsi="Arial"/>
          <w:sz w:val="22"/>
          <w:szCs w:val="22"/>
        </w:rPr>
      </w:pPr>
    </w:p>
    <w:p w14:paraId="1210B459" w14:textId="77777777" w:rsidR="002C0EA7" w:rsidRDefault="002C0EA7" w:rsidP="00EC2472">
      <w:pPr>
        <w:tabs>
          <w:tab w:val="left" w:pos="4410"/>
        </w:tabs>
        <w:ind w:left="630" w:right="720"/>
        <w:rPr>
          <w:rFonts w:ascii="Arial" w:hAnsi="Arial"/>
          <w:sz w:val="22"/>
          <w:szCs w:val="22"/>
        </w:rPr>
      </w:pPr>
    </w:p>
    <w:p w14:paraId="25E36CC3" w14:textId="77777777" w:rsidR="002C0EA7" w:rsidRDefault="002C0EA7" w:rsidP="00EC2472">
      <w:pPr>
        <w:tabs>
          <w:tab w:val="left" w:pos="4410"/>
        </w:tabs>
        <w:ind w:left="630" w:right="720"/>
        <w:rPr>
          <w:rFonts w:ascii="Arial" w:hAnsi="Arial"/>
          <w:sz w:val="22"/>
          <w:szCs w:val="22"/>
        </w:rPr>
      </w:pPr>
    </w:p>
    <w:p w14:paraId="20D031AF" w14:textId="77777777" w:rsidR="000808FB" w:rsidRPr="00DC4F21" w:rsidRDefault="000808FB" w:rsidP="00EC2472">
      <w:pPr>
        <w:tabs>
          <w:tab w:val="left" w:pos="4410"/>
        </w:tabs>
        <w:ind w:left="630" w:right="720"/>
        <w:rPr>
          <w:rFonts w:ascii="Arial" w:hAnsi="Arial"/>
          <w:sz w:val="22"/>
          <w:szCs w:val="22"/>
        </w:rPr>
      </w:pPr>
    </w:p>
    <w:p w14:paraId="6E0ECCEE" w14:textId="77777777" w:rsidR="000808FB" w:rsidRPr="00FB580A" w:rsidRDefault="000808FB" w:rsidP="00EC2472">
      <w:pPr>
        <w:ind w:right="720" w:firstLine="630"/>
        <w:rPr>
          <w:rFonts w:ascii="Arial Black" w:hAnsi="Arial Black" w:cs="Arial"/>
          <w:b/>
          <w:sz w:val="24"/>
          <w:szCs w:val="24"/>
          <w:u w:val="single"/>
        </w:rPr>
      </w:pPr>
      <w:r w:rsidRPr="00395343">
        <w:rPr>
          <w:rFonts w:ascii="Arial Black" w:hAnsi="Arial Black"/>
          <w:b/>
          <w:sz w:val="24"/>
          <w:szCs w:val="24"/>
          <w:u w:val="single"/>
        </w:rPr>
        <w:t>Overview of Department Risk Management Program</w:t>
      </w:r>
    </w:p>
    <w:p w14:paraId="48D8B5CE" w14:textId="77777777" w:rsidR="000808FB" w:rsidRDefault="000808FB" w:rsidP="00EC2472">
      <w:pPr>
        <w:ind w:left="630" w:right="720"/>
        <w:rPr>
          <w:rFonts w:ascii="Arial" w:hAnsi="Arial" w:cs="Arial"/>
          <w:b/>
          <w:bCs/>
          <w:sz w:val="22"/>
          <w:szCs w:val="22"/>
        </w:rPr>
      </w:pPr>
    </w:p>
    <w:p w14:paraId="3CC376AE" w14:textId="77777777" w:rsidR="000808FB" w:rsidRDefault="000808FB" w:rsidP="00EC2472">
      <w:pPr>
        <w:ind w:left="720" w:right="720" w:hanging="90"/>
        <w:rPr>
          <w:rFonts w:ascii="Arial" w:hAnsi="Arial" w:cs="Arial"/>
          <w:b/>
          <w:bCs/>
          <w:sz w:val="22"/>
          <w:szCs w:val="22"/>
        </w:rPr>
      </w:pPr>
    </w:p>
    <w:p w14:paraId="31ACB8B2" w14:textId="77777777" w:rsidR="00345F87" w:rsidRDefault="00345F87" w:rsidP="00EC2472">
      <w:pPr>
        <w:tabs>
          <w:tab w:val="left" w:pos="10080"/>
        </w:tabs>
        <w:ind w:left="634" w:right="720"/>
        <w:jc w:val="both"/>
        <w:rPr>
          <w:rFonts w:ascii="Arial" w:hAnsi="Arial"/>
          <w:i/>
          <w:sz w:val="22"/>
          <w:szCs w:val="22"/>
        </w:rPr>
      </w:pPr>
      <w:r w:rsidRPr="00EF3E59">
        <w:rPr>
          <w:rFonts w:ascii="Arial" w:hAnsi="Arial"/>
          <w:i/>
          <w:color w:val="FF0000"/>
          <w:sz w:val="22"/>
          <w:szCs w:val="22"/>
        </w:rPr>
        <w:t xml:space="preserve">Insert </w:t>
      </w:r>
      <w:r w:rsidR="00EC2472" w:rsidRPr="00EF3E59">
        <w:rPr>
          <w:rFonts w:ascii="Arial" w:hAnsi="Arial"/>
          <w:i/>
          <w:color w:val="FF0000"/>
          <w:sz w:val="22"/>
          <w:szCs w:val="22"/>
        </w:rPr>
        <w:t xml:space="preserve">a brief description of the </w:t>
      </w:r>
      <w:r w:rsidR="002C0EA7" w:rsidRPr="00EF3E59">
        <w:rPr>
          <w:rFonts w:ascii="Arial" w:hAnsi="Arial"/>
          <w:i/>
          <w:color w:val="FF0000"/>
          <w:sz w:val="22"/>
          <w:szCs w:val="22"/>
        </w:rPr>
        <w:t>department</w:t>
      </w:r>
      <w:r w:rsidR="00D9399A">
        <w:rPr>
          <w:rFonts w:ascii="Arial" w:hAnsi="Arial"/>
          <w:i/>
          <w:color w:val="FF0000"/>
          <w:sz w:val="22"/>
          <w:szCs w:val="22"/>
        </w:rPr>
        <w:t>’s</w:t>
      </w:r>
      <w:r w:rsidR="00EC2472" w:rsidRPr="00EF3E59">
        <w:rPr>
          <w:rFonts w:ascii="Arial" w:hAnsi="Arial"/>
          <w:i/>
          <w:color w:val="FF0000"/>
          <w:sz w:val="22"/>
          <w:szCs w:val="22"/>
        </w:rPr>
        <w:t xml:space="preserve"> hazards/exposures</w:t>
      </w:r>
      <w:r w:rsidR="002C0EA7" w:rsidRPr="00EF3E59">
        <w:rPr>
          <w:rFonts w:ascii="Arial" w:hAnsi="Arial"/>
          <w:i/>
          <w:color w:val="FF0000"/>
          <w:sz w:val="22"/>
          <w:szCs w:val="22"/>
        </w:rPr>
        <w:t xml:space="preserve"> and its risk management program</w:t>
      </w:r>
      <w:r w:rsidR="00B53FB1" w:rsidRPr="00EF3E59">
        <w:rPr>
          <w:rFonts w:ascii="Arial" w:hAnsi="Arial"/>
          <w:i/>
          <w:color w:val="FF0000"/>
          <w:sz w:val="22"/>
          <w:szCs w:val="22"/>
        </w:rPr>
        <w:t xml:space="preserve"> (use as much space as</w:t>
      </w:r>
      <w:r w:rsidR="0009037A" w:rsidRPr="00EF3E59">
        <w:rPr>
          <w:rFonts w:ascii="Arial" w:hAnsi="Arial"/>
          <w:i/>
          <w:color w:val="FF0000"/>
          <w:sz w:val="22"/>
          <w:szCs w:val="22"/>
        </w:rPr>
        <w:t xml:space="preserve"> necessary)</w:t>
      </w:r>
      <w:r w:rsidR="002C0EA7" w:rsidRPr="00EF3E59">
        <w:rPr>
          <w:rFonts w:ascii="Arial" w:hAnsi="Arial"/>
          <w:i/>
          <w:color w:val="FF0000"/>
          <w:sz w:val="22"/>
          <w:szCs w:val="22"/>
        </w:rPr>
        <w:t>.</w:t>
      </w:r>
    </w:p>
    <w:p w14:paraId="4A364314" w14:textId="77777777" w:rsidR="00EC2472" w:rsidRDefault="00EC2472" w:rsidP="00EC2472">
      <w:pPr>
        <w:tabs>
          <w:tab w:val="left" w:pos="10080"/>
        </w:tabs>
        <w:ind w:left="634" w:right="720"/>
        <w:jc w:val="both"/>
        <w:rPr>
          <w:rFonts w:ascii="Arial" w:hAnsi="Arial"/>
          <w:i/>
          <w:sz w:val="22"/>
          <w:szCs w:val="22"/>
        </w:rPr>
      </w:pPr>
    </w:p>
    <w:p w14:paraId="1EB83BDF" w14:textId="77777777" w:rsidR="00EC2472" w:rsidRDefault="00EC2472" w:rsidP="00EC2472">
      <w:pPr>
        <w:tabs>
          <w:tab w:val="left" w:pos="10080"/>
        </w:tabs>
        <w:ind w:left="634" w:right="720"/>
        <w:jc w:val="both"/>
        <w:rPr>
          <w:rFonts w:ascii="Arial" w:hAnsi="Arial"/>
          <w:i/>
          <w:sz w:val="22"/>
          <w:szCs w:val="22"/>
        </w:rPr>
      </w:pPr>
    </w:p>
    <w:p w14:paraId="1CDD992E" w14:textId="77777777" w:rsidR="00EC2472" w:rsidRDefault="00EC2472" w:rsidP="00EC2472">
      <w:pPr>
        <w:tabs>
          <w:tab w:val="left" w:pos="10080"/>
        </w:tabs>
        <w:ind w:left="634" w:right="720"/>
        <w:jc w:val="both"/>
        <w:rPr>
          <w:rFonts w:ascii="Arial" w:hAnsi="Arial"/>
          <w:i/>
          <w:sz w:val="22"/>
          <w:szCs w:val="22"/>
        </w:rPr>
      </w:pPr>
    </w:p>
    <w:p w14:paraId="7C4A31E7" w14:textId="77777777" w:rsidR="00EC2472" w:rsidRDefault="00EC2472" w:rsidP="00EC2472">
      <w:pPr>
        <w:tabs>
          <w:tab w:val="left" w:pos="10080"/>
        </w:tabs>
        <w:ind w:left="634" w:right="720"/>
        <w:jc w:val="both"/>
        <w:rPr>
          <w:rFonts w:ascii="Arial" w:hAnsi="Arial"/>
          <w:i/>
          <w:sz w:val="22"/>
          <w:szCs w:val="22"/>
        </w:rPr>
      </w:pPr>
    </w:p>
    <w:p w14:paraId="456973F6" w14:textId="77777777" w:rsidR="00EC2472" w:rsidRDefault="00EC2472" w:rsidP="00EC2472">
      <w:pPr>
        <w:tabs>
          <w:tab w:val="left" w:pos="10080"/>
        </w:tabs>
        <w:ind w:left="634" w:right="720"/>
        <w:jc w:val="both"/>
        <w:rPr>
          <w:rFonts w:ascii="Arial" w:hAnsi="Arial"/>
          <w:i/>
          <w:sz w:val="22"/>
          <w:szCs w:val="22"/>
        </w:rPr>
      </w:pPr>
    </w:p>
    <w:p w14:paraId="799286BF" w14:textId="77777777" w:rsidR="00EC2472" w:rsidRDefault="00EC2472" w:rsidP="00EC2472">
      <w:pPr>
        <w:tabs>
          <w:tab w:val="left" w:pos="10080"/>
        </w:tabs>
        <w:ind w:left="634" w:right="720"/>
        <w:jc w:val="both"/>
        <w:rPr>
          <w:rFonts w:ascii="Arial" w:hAnsi="Arial"/>
          <w:i/>
          <w:sz w:val="22"/>
          <w:szCs w:val="22"/>
        </w:rPr>
      </w:pPr>
    </w:p>
    <w:p w14:paraId="05483A30" w14:textId="77777777" w:rsidR="00EC2472" w:rsidRPr="00A84F98" w:rsidRDefault="00EC2472" w:rsidP="00EC2472">
      <w:pPr>
        <w:tabs>
          <w:tab w:val="left" w:pos="10080"/>
        </w:tabs>
        <w:ind w:left="634" w:right="720"/>
        <w:jc w:val="both"/>
        <w:rPr>
          <w:rFonts w:ascii="Arial" w:hAnsi="Arial"/>
          <w:i/>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5400"/>
      </w:tblGrid>
      <w:tr w:rsidR="00B73680" w14:paraId="1E749309" w14:textId="77777777" w:rsidTr="00EB24D9">
        <w:tc>
          <w:tcPr>
            <w:tcW w:w="4050" w:type="dxa"/>
            <w:shd w:val="clear" w:color="auto" w:fill="BFBFBF"/>
            <w:vAlign w:val="center"/>
          </w:tcPr>
          <w:p w14:paraId="3EECED06" w14:textId="77777777" w:rsidR="00B73680" w:rsidRPr="00B73680" w:rsidRDefault="00B73680" w:rsidP="00B53FB1">
            <w:pPr>
              <w:pStyle w:val="BodyTextIndent"/>
              <w:ind w:firstLine="0"/>
              <w:jc w:val="left"/>
              <w:rPr>
                <w:sz w:val="22"/>
                <w:szCs w:val="22"/>
              </w:rPr>
            </w:pPr>
          </w:p>
        </w:tc>
        <w:tc>
          <w:tcPr>
            <w:tcW w:w="5400" w:type="dxa"/>
            <w:shd w:val="clear" w:color="auto" w:fill="BFBFBF"/>
            <w:vAlign w:val="center"/>
          </w:tcPr>
          <w:p w14:paraId="224DD1C1" w14:textId="77777777" w:rsidR="00B73680" w:rsidRPr="00B73680" w:rsidRDefault="00B73680" w:rsidP="00B73680">
            <w:pPr>
              <w:pStyle w:val="BodyTextIndent"/>
              <w:spacing w:before="60" w:after="60"/>
              <w:ind w:firstLine="0"/>
              <w:jc w:val="center"/>
              <w:rPr>
                <w:sz w:val="22"/>
                <w:szCs w:val="22"/>
              </w:rPr>
            </w:pPr>
            <w:r w:rsidRPr="00B73680">
              <w:rPr>
                <w:sz w:val="22"/>
                <w:szCs w:val="22"/>
              </w:rPr>
              <w:t>Name</w:t>
            </w:r>
          </w:p>
        </w:tc>
      </w:tr>
      <w:tr w:rsidR="00EC2472" w14:paraId="0C61E411" w14:textId="77777777" w:rsidTr="00EC2472">
        <w:tc>
          <w:tcPr>
            <w:tcW w:w="4050" w:type="dxa"/>
            <w:vAlign w:val="center"/>
          </w:tcPr>
          <w:p w14:paraId="79398367" w14:textId="77777777" w:rsidR="00EC2472" w:rsidRPr="0099635D" w:rsidRDefault="00EC2472" w:rsidP="00B73680">
            <w:pPr>
              <w:pStyle w:val="BodyTextIndent"/>
              <w:ind w:firstLine="0"/>
              <w:jc w:val="left"/>
              <w:rPr>
                <w:b w:val="0"/>
                <w:sz w:val="22"/>
                <w:szCs w:val="22"/>
              </w:rPr>
            </w:pPr>
            <w:r w:rsidRPr="0099635D">
              <w:rPr>
                <w:b w:val="0"/>
                <w:sz w:val="22"/>
                <w:szCs w:val="22"/>
              </w:rPr>
              <w:t>Risk Management Coordinator:</w:t>
            </w:r>
          </w:p>
        </w:tc>
        <w:tc>
          <w:tcPr>
            <w:tcW w:w="5400" w:type="dxa"/>
            <w:vAlign w:val="center"/>
          </w:tcPr>
          <w:p w14:paraId="2E72FD08" w14:textId="77777777" w:rsidR="00EC2472" w:rsidRPr="0099635D" w:rsidRDefault="00EC2472" w:rsidP="00EC2472">
            <w:pPr>
              <w:pStyle w:val="BodyTextIndent"/>
              <w:spacing w:before="60" w:after="60"/>
              <w:ind w:firstLine="0"/>
              <w:jc w:val="left"/>
              <w:rPr>
                <w:b w:val="0"/>
                <w:sz w:val="22"/>
                <w:szCs w:val="22"/>
              </w:rPr>
            </w:pPr>
          </w:p>
        </w:tc>
      </w:tr>
      <w:tr w:rsidR="00EC2472" w14:paraId="1227507B" w14:textId="77777777" w:rsidTr="00EC2472">
        <w:tc>
          <w:tcPr>
            <w:tcW w:w="4050" w:type="dxa"/>
            <w:vAlign w:val="center"/>
          </w:tcPr>
          <w:p w14:paraId="22771095" w14:textId="77777777" w:rsidR="00EC2472" w:rsidRPr="0099635D" w:rsidRDefault="00EC2472" w:rsidP="00B53FB1">
            <w:pPr>
              <w:pStyle w:val="BodyTextIndent"/>
              <w:ind w:firstLine="0"/>
              <w:jc w:val="left"/>
              <w:rPr>
                <w:b w:val="0"/>
                <w:sz w:val="22"/>
                <w:szCs w:val="22"/>
              </w:rPr>
            </w:pPr>
            <w:r w:rsidRPr="0099635D">
              <w:rPr>
                <w:b w:val="0"/>
                <w:sz w:val="22"/>
                <w:szCs w:val="22"/>
              </w:rPr>
              <w:t>Safety Officer/Coordinator:</w:t>
            </w:r>
          </w:p>
        </w:tc>
        <w:tc>
          <w:tcPr>
            <w:tcW w:w="5400" w:type="dxa"/>
            <w:vAlign w:val="center"/>
          </w:tcPr>
          <w:p w14:paraId="4CC3E4A4" w14:textId="77777777" w:rsidR="00EC2472" w:rsidRPr="0099635D" w:rsidRDefault="00EC2472" w:rsidP="00EC2472">
            <w:pPr>
              <w:pStyle w:val="BodyTextIndent"/>
              <w:spacing w:before="60" w:after="60"/>
              <w:ind w:firstLine="0"/>
              <w:jc w:val="left"/>
              <w:rPr>
                <w:b w:val="0"/>
                <w:sz w:val="22"/>
                <w:szCs w:val="22"/>
              </w:rPr>
            </w:pPr>
          </w:p>
        </w:tc>
      </w:tr>
      <w:tr w:rsidR="00EC2472" w14:paraId="62291372" w14:textId="77777777" w:rsidTr="00EC2472">
        <w:tc>
          <w:tcPr>
            <w:tcW w:w="4050" w:type="dxa"/>
            <w:vAlign w:val="center"/>
          </w:tcPr>
          <w:p w14:paraId="09473D8D" w14:textId="77777777" w:rsidR="00EC2472" w:rsidRPr="0099635D" w:rsidRDefault="00EC2472" w:rsidP="00B53FB1">
            <w:pPr>
              <w:pStyle w:val="BodyTextIndent"/>
              <w:ind w:firstLine="0"/>
              <w:jc w:val="left"/>
              <w:rPr>
                <w:b w:val="0"/>
                <w:sz w:val="22"/>
                <w:szCs w:val="22"/>
              </w:rPr>
            </w:pPr>
            <w:r w:rsidRPr="0099635D">
              <w:rPr>
                <w:b w:val="0"/>
                <w:sz w:val="22"/>
                <w:szCs w:val="22"/>
              </w:rPr>
              <w:t>Return-to-Work Coordinator:</w:t>
            </w:r>
          </w:p>
        </w:tc>
        <w:tc>
          <w:tcPr>
            <w:tcW w:w="5400" w:type="dxa"/>
            <w:vAlign w:val="center"/>
          </w:tcPr>
          <w:p w14:paraId="0D110CEA" w14:textId="77777777" w:rsidR="00EC2472" w:rsidRPr="0099635D" w:rsidRDefault="00EC2472" w:rsidP="00EC2472">
            <w:pPr>
              <w:pStyle w:val="BodyTextIndent"/>
              <w:spacing w:before="60" w:after="60"/>
              <w:ind w:firstLine="0"/>
              <w:jc w:val="left"/>
              <w:rPr>
                <w:b w:val="0"/>
                <w:sz w:val="22"/>
                <w:szCs w:val="22"/>
              </w:rPr>
            </w:pPr>
          </w:p>
        </w:tc>
      </w:tr>
    </w:tbl>
    <w:p w14:paraId="5CDBDD38" w14:textId="77777777" w:rsidR="00457AD3" w:rsidRDefault="00457AD3" w:rsidP="00EC2472">
      <w:pPr>
        <w:pStyle w:val="BodyTextIndent"/>
        <w:ind w:firstLine="630"/>
        <w:rPr>
          <w:sz w:val="22"/>
          <w:szCs w:val="22"/>
          <w:u w:val="single"/>
        </w:rPr>
      </w:pPr>
    </w:p>
    <w:p w14:paraId="79C2A141" w14:textId="77777777" w:rsidR="00A15DBF" w:rsidRDefault="00A15DBF" w:rsidP="00EC2472">
      <w:pPr>
        <w:pStyle w:val="BodyTextIndent"/>
        <w:ind w:firstLine="630"/>
        <w:rPr>
          <w:sz w:val="22"/>
          <w:szCs w:val="22"/>
          <w:u w:val="single"/>
        </w:rPr>
      </w:pPr>
    </w:p>
    <w:p w14:paraId="3AB13ABE" w14:textId="77777777" w:rsidR="00EC2472" w:rsidRPr="009C0A4A" w:rsidRDefault="00EC2472" w:rsidP="00EC2472">
      <w:pPr>
        <w:pStyle w:val="BodyTextIndent"/>
        <w:ind w:firstLine="630"/>
        <w:rPr>
          <w:sz w:val="22"/>
          <w:szCs w:val="22"/>
          <w:u w:val="single"/>
        </w:rPr>
      </w:pPr>
      <w:r w:rsidRPr="009C0A4A">
        <w:rPr>
          <w:sz w:val="22"/>
          <w:szCs w:val="22"/>
          <w:u w:val="single"/>
        </w:rPr>
        <w:t xml:space="preserve">Risk Issues, </w:t>
      </w:r>
      <w:r w:rsidR="00863E15">
        <w:rPr>
          <w:sz w:val="22"/>
          <w:szCs w:val="22"/>
          <w:u w:val="single"/>
        </w:rPr>
        <w:t>Plans</w:t>
      </w:r>
      <w:r w:rsidR="00B53FB1">
        <w:rPr>
          <w:sz w:val="22"/>
          <w:szCs w:val="22"/>
          <w:u w:val="single"/>
        </w:rPr>
        <w:t>,</w:t>
      </w:r>
      <w:r w:rsidR="00863E15">
        <w:rPr>
          <w:sz w:val="22"/>
          <w:szCs w:val="22"/>
          <w:u w:val="single"/>
        </w:rPr>
        <w:t xml:space="preserve"> and </w:t>
      </w:r>
      <w:r w:rsidRPr="009C0A4A">
        <w:rPr>
          <w:sz w:val="22"/>
          <w:szCs w:val="22"/>
          <w:u w:val="single"/>
        </w:rPr>
        <w:t>Mitigation Measures</w:t>
      </w:r>
    </w:p>
    <w:p w14:paraId="3C2755E1" w14:textId="77777777" w:rsidR="00EC2472" w:rsidRDefault="00EC2472" w:rsidP="00EC2472">
      <w:pPr>
        <w:pStyle w:val="BodyTextIndent"/>
        <w:ind w:firstLine="630"/>
        <w:rPr>
          <w:b w:val="0"/>
          <w:sz w:val="22"/>
          <w:szCs w:val="22"/>
          <w:u w:val="single"/>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EC2472" w14:paraId="2A8A5053" w14:textId="77777777" w:rsidTr="00EB24D9">
        <w:tc>
          <w:tcPr>
            <w:tcW w:w="9450" w:type="dxa"/>
            <w:shd w:val="clear" w:color="auto" w:fill="BFBFBF"/>
          </w:tcPr>
          <w:p w14:paraId="4C165DD2" w14:textId="77777777" w:rsidR="00F96955" w:rsidRDefault="00F96955" w:rsidP="00EC2472">
            <w:pPr>
              <w:pStyle w:val="BodyTextIndent"/>
              <w:ind w:firstLine="0"/>
              <w:rPr>
                <w:sz w:val="22"/>
                <w:szCs w:val="22"/>
              </w:rPr>
            </w:pPr>
          </w:p>
          <w:p w14:paraId="111A2D44" w14:textId="77777777" w:rsidR="00EC2472" w:rsidRDefault="00F96955" w:rsidP="00EC2472">
            <w:pPr>
              <w:pStyle w:val="BodyTextIndent"/>
              <w:ind w:firstLine="0"/>
              <w:rPr>
                <w:i/>
                <w:sz w:val="22"/>
                <w:szCs w:val="22"/>
              </w:rPr>
            </w:pPr>
            <w:r w:rsidRPr="0099635D">
              <w:rPr>
                <w:sz w:val="22"/>
                <w:szCs w:val="22"/>
              </w:rPr>
              <w:t xml:space="preserve">RISK </w:t>
            </w:r>
            <w:r>
              <w:rPr>
                <w:sz w:val="22"/>
                <w:szCs w:val="22"/>
              </w:rPr>
              <w:t>MANAGEMENT ISSUE #1</w:t>
            </w:r>
            <w:r w:rsidRPr="0099635D">
              <w:rPr>
                <w:sz w:val="22"/>
                <w:szCs w:val="22"/>
              </w:rPr>
              <w:t xml:space="preserve"> </w:t>
            </w:r>
            <w:r w:rsidRPr="0099635D">
              <w:rPr>
                <w:i/>
                <w:sz w:val="22"/>
                <w:szCs w:val="22"/>
              </w:rPr>
              <w:t>(sample)</w:t>
            </w:r>
          </w:p>
          <w:p w14:paraId="3447335D" w14:textId="77777777" w:rsidR="00F96955" w:rsidRPr="0099635D" w:rsidRDefault="00F96955" w:rsidP="00EC2472">
            <w:pPr>
              <w:pStyle w:val="BodyTextIndent"/>
              <w:ind w:firstLine="0"/>
              <w:rPr>
                <w:sz w:val="22"/>
                <w:szCs w:val="22"/>
              </w:rPr>
            </w:pPr>
          </w:p>
        </w:tc>
      </w:tr>
      <w:tr w:rsidR="00EC2472" w14:paraId="4B2D23D9" w14:textId="77777777" w:rsidTr="00EC2472">
        <w:tc>
          <w:tcPr>
            <w:tcW w:w="9450" w:type="dxa"/>
          </w:tcPr>
          <w:p w14:paraId="17385C51" w14:textId="77777777" w:rsidR="00EC2472" w:rsidRPr="0099635D" w:rsidRDefault="00EC2472" w:rsidP="00EC2472">
            <w:pPr>
              <w:pStyle w:val="BodyTextIndent"/>
              <w:ind w:firstLine="0"/>
              <w:rPr>
                <w:b w:val="0"/>
                <w:sz w:val="22"/>
                <w:szCs w:val="22"/>
              </w:rPr>
            </w:pPr>
          </w:p>
          <w:p w14:paraId="683A52EF" w14:textId="77777777" w:rsidR="00EC2472" w:rsidRPr="0099635D" w:rsidRDefault="00EC2472" w:rsidP="00EC2472">
            <w:pPr>
              <w:pStyle w:val="BodyTextIndent"/>
              <w:ind w:firstLine="0"/>
              <w:rPr>
                <w:b w:val="0"/>
                <w:sz w:val="22"/>
                <w:szCs w:val="22"/>
              </w:rPr>
            </w:pPr>
            <w:r w:rsidRPr="0099635D">
              <w:rPr>
                <w:b w:val="0"/>
                <w:sz w:val="22"/>
                <w:szCs w:val="22"/>
              </w:rPr>
              <w:t>Issue:  Liability arising from the use of vehicles.</w:t>
            </w:r>
          </w:p>
          <w:p w14:paraId="208C8DEB" w14:textId="77777777" w:rsidR="00EC2472" w:rsidRPr="0099635D" w:rsidRDefault="00EC2472" w:rsidP="00EC2472">
            <w:pPr>
              <w:pStyle w:val="BodyTextIndent"/>
              <w:ind w:firstLine="0"/>
              <w:rPr>
                <w:b w:val="0"/>
                <w:sz w:val="22"/>
                <w:szCs w:val="22"/>
              </w:rPr>
            </w:pPr>
          </w:p>
        </w:tc>
      </w:tr>
      <w:tr w:rsidR="00EC2472" w14:paraId="7305F9D6" w14:textId="77777777" w:rsidTr="00EC2472">
        <w:tc>
          <w:tcPr>
            <w:tcW w:w="9450" w:type="dxa"/>
          </w:tcPr>
          <w:p w14:paraId="1DC50D82" w14:textId="77777777" w:rsidR="00EC2472" w:rsidRPr="0099635D" w:rsidRDefault="00EC2472" w:rsidP="00EC2472">
            <w:pPr>
              <w:pStyle w:val="BodyTextIndent"/>
              <w:ind w:firstLine="0"/>
              <w:rPr>
                <w:b w:val="0"/>
                <w:sz w:val="22"/>
                <w:szCs w:val="22"/>
              </w:rPr>
            </w:pPr>
          </w:p>
          <w:p w14:paraId="2BA3E741" w14:textId="77777777" w:rsidR="00F96955" w:rsidRDefault="00F96955" w:rsidP="00EC2472">
            <w:pPr>
              <w:pStyle w:val="BodyTextIndent"/>
              <w:ind w:firstLine="0"/>
              <w:rPr>
                <w:b w:val="0"/>
                <w:sz w:val="22"/>
                <w:szCs w:val="22"/>
              </w:rPr>
            </w:pPr>
            <w:r>
              <w:rPr>
                <w:b w:val="0"/>
                <w:sz w:val="22"/>
                <w:szCs w:val="22"/>
              </w:rPr>
              <w:t>Risk Management Plan/Mitigation Measure:</w:t>
            </w:r>
          </w:p>
          <w:p w14:paraId="49EB76D7" w14:textId="77777777" w:rsidR="00F96955" w:rsidRDefault="00F96955" w:rsidP="00EC2472">
            <w:pPr>
              <w:pStyle w:val="BodyTextIndent"/>
              <w:ind w:firstLine="0"/>
              <w:rPr>
                <w:b w:val="0"/>
                <w:sz w:val="22"/>
                <w:szCs w:val="22"/>
              </w:rPr>
            </w:pPr>
          </w:p>
          <w:p w14:paraId="693AE1DB" w14:textId="77777777" w:rsidR="00EC2472" w:rsidRPr="0099635D" w:rsidRDefault="00F96955" w:rsidP="008D334C">
            <w:pPr>
              <w:pStyle w:val="BodyTextIndent"/>
              <w:numPr>
                <w:ilvl w:val="0"/>
                <w:numId w:val="12"/>
              </w:numPr>
              <w:jc w:val="left"/>
              <w:rPr>
                <w:b w:val="0"/>
                <w:sz w:val="22"/>
                <w:szCs w:val="22"/>
              </w:rPr>
            </w:pPr>
            <w:r>
              <w:rPr>
                <w:b w:val="0"/>
                <w:sz w:val="22"/>
                <w:szCs w:val="22"/>
              </w:rPr>
              <w:t xml:space="preserve">Implement </w:t>
            </w:r>
            <w:r w:rsidRPr="0099635D">
              <w:rPr>
                <w:b w:val="0"/>
                <w:sz w:val="22"/>
                <w:szCs w:val="22"/>
              </w:rPr>
              <w:t xml:space="preserve">a Department of Motor Vehicles </w:t>
            </w:r>
            <w:r w:rsidR="00F043FF">
              <w:rPr>
                <w:b w:val="0"/>
                <w:sz w:val="22"/>
                <w:szCs w:val="22"/>
              </w:rPr>
              <w:t xml:space="preserve">(DMV) </w:t>
            </w:r>
            <w:r w:rsidRPr="0099635D">
              <w:rPr>
                <w:b w:val="0"/>
                <w:sz w:val="22"/>
                <w:szCs w:val="22"/>
              </w:rPr>
              <w:t xml:space="preserve">Employer Pull Notice Program where DMV notifies department when there is a change in a </w:t>
            </w:r>
            <w:r w:rsidR="00F043FF">
              <w:rPr>
                <w:b w:val="0"/>
                <w:sz w:val="22"/>
                <w:szCs w:val="22"/>
              </w:rPr>
              <w:t>D</w:t>
            </w:r>
            <w:r w:rsidRPr="0099635D">
              <w:rPr>
                <w:b w:val="0"/>
                <w:sz w:val="22"/>
                <w:szCs w:val="22"/>
              </w:rPr>
              <w:t xml:space="preserve">river’s </w:t>
            </w:r>
            <w:r w:rsidR="00F043FF">
              <w:rPr>
                <w:b w:val="0"/>
                <w:sz w:val="22"/>
                <w:szCs w:val="22"/>
              </w:rPr>
              <w:t>L</w:t>
            </w:r>
            <w:r w:rsidRPr="0099635D">
              <w:rPr>
                <w:b w:val="0"/>
                <w:sz w:val="22"/>
                <w:szCs w:val="22"/>
              </w:rPr>
              <w:t>icense status.</w:t>
            </w:r>
          </w:p>
          <w:p w14:paraId="12F780E7" w14:textId="77777777" w:rsidR="00F96955" w:rsidRPr="0099635D" w:rsidRDefault="00F96955" w:rsidP="008D334C">
            <w:pPr>
              <w:pStyle w:val="BodyTextIndent"/>
              <w:numPr>
                <w:ilvl w:val="0"/>
                <w:numId w:val="12"/>
              </w:numPr>
              <w:jc w:val="left"/>
              <w:rPr>
                <w:b w:val="0"/>
                <w:sz w:val="22"/>
                <w:szCs w:val="22"/>
              </w:rPr>
            </w:pPr>
            <w:r w:rsidRPr="0099635D">
              <w:rPr>
                <w:b w:val="0"/>
                <w:sz w:val="22"/>
                <w:szCs w:val="22"/>
              </w:rPr>
              <w:t>Implement a standardized process for handling mileage permittee property damage claims, including a step-by-step checklist o</w:t>
            </w:r>
            <w:r w:rsidR="00F043FF">
              <w:rPr>
                <w:b w:val="0"/>
                <w:sz w:val="22"/>
                <w:szCs w:val="22"/>
              </w:rPr>
              <w:t>n</w:t>
            </w:r>
            <w:r w:rsidRPr="0099635D">
              <w:rPr>
                <w:b w:val="0"/>
                <w:sz w:val="22"/>
                <w:szCs w:val="22"/>
              </w:rPr>
              <w:t xml:space="preserve"> how to evaluate such claims.</w:t>
            </w:r>
          </w:p>
          <w:p w14:paraId="3C18D870" w14:textId="77777777" w:rsidR="00EC2472" w:rsidRDefault="00EC2472" w:rsidP="00EC2472">
            <w:pPr>
              <w:pStyle w:val="BodyTextIndent"/>
              <w:ind w:firstLine="0"/>
              <w:rPr>
                <w:b w:val="0"/>
                <w:sz w:val="22"/>
                <w:szCs w:val="22"/>
              </w:rPr>
            </w:pPr>
          </w:p>
          <w:p w14:paraId="20341535" w14:textId="77777777" w:rsidR="00B73680" w:rsidRDefault="00B73680" w:rsidP="00EC2472">
            <w:pPr>
              <w:pStyle w:val="BodyTextIndent"/>
              <w:ind w:firstLine="0"/>
              <w:rPr>
                <w:b w:val="0"/>
                <w:sz w:val="22"/>
                <w:szCs w:val="22"/>
              </w:rPr>
            </w:pPr>
          </w:p>
          <w:p w14:paraId="091E67E7" w14:textId="77777777" w:rsidR="00B73680" w:rsidRDefault="00B73680" w:rsidP="00EC2472">
            <w:pPr>
              <w:pStyle w:val="BodyTextIndent"/>
              <w:ind w:firstLine="0"/>
              <w:rPr>
                <w:b w:val="0"/>
                <w:sz w:val="22"/>
                <w:szCs w:val="22"/>
              </w:rPr>
            </w:pPr>
          </w:p>
          <w:p w14:paraId="6E84ADA1" w14:textId="77777777" w:rsidR="00B73680" w:rsidRPr="0099635D" w:rsidRDefault="00B73680" w:rsidP="00EC2472">
            <w:pPr>
              <w:pStyle w:val="BodyTextIndent"/>
              <w:ind w:firstLine="0"/>
              <w:rPr>
                <w:b w:val="0"/>
                <w:sz w:val="22"/>
                <w:szCs w:val="22"/>
              </w:rPr>
            </w:pPr>
          </w:p>
        </w:tc>
      </w:tr>
      <w:tr w:rsidR="00EC2472" w14:paraId="151FC809" w14:textId="77777777" w:rsidTr="00EC2472">
        <w:tc>
          <w:tcPr>
            <w:tcW w:w="9450" w:type="dxa"/>
          </w:tcPr>
          <w:p w14:paraId="474E8CCA" w14:textId="77777777" w:rsidR="00EC2472" w:rsidRDefault="00EC2472" w:rsidP="00F96955">
            <w:pPr>
              <w:pStyle w:val="BodyTextIndent"/>
              <w:ind w:firstLine="0"/>
              <w:rPr>
                <w:b w:val="0"/>
                <w:sz w:val="22"/>
                <w:szCs w:val="22"/>
              </w:rPr>
            </w:pPr>
          </w:p>
          <w:p w14:paraId="2B7BF993" w14:textId="77777777" w:rsidR="00F96955" w:rsidRDefault="00F96955" w:rsidP="00F96955">
            <w:pPr>
              <w:pStyle w:val="BodyTextIndent"/>
              <w:ind w:firstLine="0"/>
              <w:rPr>
                <w:b w:val="0"/>
                <w:sz w:val="22"/>
                <w:szCs w:val="22"/>
              </w:rPr>
            </w:pPr>
            <w:r>
              <w:rPr>
                <w:b w:val="0"/>
                <w:sz w:val="22"/>
                <w:szCs w:val="22"/>
              </w:rPr>
              <w:t>Responsible Party</w:t>
            </w:r>
            <w:r w:rsidRPr="0099635D">
              <w:rPr>
                <w:b w:val="0"/>
                <w:sz w:val="22"/>
                <w:szCs w:val="22"/>
              </w:rPr>
              <w:t>:</w:t>
            </w:r>
          </w:p>
          <w:p w14:paraId="4E224E39" w14:textId="77777777" w:rsidR="00F96955" w:rsidRPr="0099635D" w:rsidRDefault="00F96955" w:rsidP="00F96955">
            <w:pPr>
              <w:pStyle w:val="BodyTextIndent"/>
              <w:ind w:firstLine="0"/>
              <w:rPr>
                <w:b w:val="0"/>
                <w:sz w:val="22"/>
                <w:szCs w:val="22"/>
              </w:rPr>
            </w:pPr>
          </w:p>
        </w:tc>
      </w:tr>
      <w:tr w:rsidR="00EC2472" w14:paraId="03E43D4A" w14:textId="77777777" w:rsidTr="00EC2472">
        <w:tc>
          <w:tcPr>
            <w:tcW w:w="9450" w:type="dxa"/>
          </w:tcPr>
          <w:p w14:paraId="7F49C740" w14:textId="77777777" w:rsidR="00EC2472" w:rsidRDefault="00EC2472" w:rsidP="00EC2472">
            <w:pPr>
              <w:pStyle w:val="BodyTextIndent"/>
              <w:ind w:firstLine="0"/>
              <w:rPr>
                <w:b w:val="0"/>
                <w:sz w:val="22"/>
                <w:szCs w:val="22"/>
              </w:rPr>
            </w:pPr>
          </w:p>
          <w:p w14:paraId="4C6DD51D" w14:textId="77777777" w:rsidR="00F96955" w:rsidRPr="0099635D" w:rsidRDefault="00F96955" w:rsidP="00EC2472">
            <w:pPr>
              <w:pStyle w:val="BodyTextIndent"/>
              <w:ind w:firstLine="0"/>
              <w:rPr>
                <w:b w:val="0"/>
                <w:sz w:val="22"/>
                <w:szCs w:val="22"/>
              </w:rPr>
            </w:pPr>
            <w:r>
              <w:rPr>
                <w:b w:val="0"/>
                <w:sz w:val="22"/>
                <w:szCs w:val="22"/>
              </w:rPr>
              <w:t>Completion Date:</w:t>
            </w:r>
          </w:p>
          <w:p w14:paraId="2C95A4E9" w14:textId="77777777" w:rsidR="00EC2472" w:rsidRPr="0099635D" w:rsidRDefault="00EC2472" w:rsidP="00F96955">
            <w:pPr>
              <w:pStyle w:val="BodyTextIndent"/>
              <w:ind w:firstLine="0"/>
              <w:rPr>
                <w:b w:val="0"/>
                <w:sz w:val="22"/>
                <w:szCs w:val="22"/>
              </w:rPr>
            </w:pPr>
          </w:p>
        </w:tc>
      </w:tr>
      <w:tr w:rsidR="00EC2472" w:rsidRPr="00557DDB" w14:paraId="34C90CFD" w14:textId="77777777" w:rsidTr="00EB24D9">
        <w:tc>
          <w:tcPr>
            <w:tcW w:w="9450" w:type="dxa"/>
            <w:shd w:val="clear" w:color="auto" w:fill="BFBFBF"/>
          </w:tcPr>
          <w:p w14:paraId="660FEDA9" w14:textId="77777777" w:rsidR="00EC2472" w:rsidRPr="0099635D" w:rsidRDefault="00EC2472" w:rsidP="00EC2472">
            <w:pPr>
              <w:pStyle w:val="BodyTextIndent"/>
              <w:ind w:firstLine="0"/>
              <w:rPr>
                <w:sz w:val="22"/>
                <w:szCs w:val="22"/>
              </w:rPr>
            </w:pPr>
          </w:p>
          <w:p w14:paraId="0C1D6BED" w14:textId="77777777" w:rsidR="00EC2472" w:rsidRPr="0099635D" w:rsidRDefault="00EC2472" w:rsidP="00EC2472">
            <w:pPr>
              <w:pStyle w:val="BodyTextIndent"/>
              <w:ind w:firstLine="0"/>
              <w:rPr>
                <w:sz w:val="22"/>
                <w:szCs w:val="22"/>
              </w:rPr>
            </w:pPr>
            <w:r w:rsidRPr="0099635D">
              <w:rPr>
                <w:sz w:val="22"/>
                <w:szCs w:val="22"/>
              </w:rPr>
              <w:t xml:space="preserve">RISK </w:t>
            </w:r>
            <w:r w:rsidR="00F96955">
              <w:rPr>
                <w:sz w:val="22"/>
                <w:szCs w:val="22"/>
              </w:rPr>
              <w:t xml:space="preserve">MANAGEMENT </w:t>
            </w:r>
            <w:r w:rsidR="000E0CF1">
              <w:rPr>
                <w:sz w:val="22"/>
                <w:szCs w:val="22"/>
              </w:rPr>
              <w:t>ISSUE</w:t>
            </w:r>
            <w:r w:rsidRPr="0099635D">
              <w:rPr>
                <w:sz w:val="22"/>
                <w:szCs w:val="22"/>
              </w:rPr>
              <w:t xml:space="preserve"> #2 </w:t>
            </w:r>
            <w:r w:rsidRPr="0099635D">
              <w:rPr>
                <w:i/>
                <w:sz w:val="22"/>
                <w:szCs w:val="22"/>
              </w:rPr>
              <w:t>(sample)</w:t>
            </w:r>
          </w:p>
          <w:p w14:paraId="5FC21C6B" w14:textId="77777777" w:rsidR="00EC2472" w:rsidRPr="0099635D" w:rsidRDefault="00EC2472" w:rsidP="00EC2472">
            <w:pPr>
              <w:pStyle w:val="BodyTextIndent"/>
              <w:ind w:firstLine="0"/>
              <w:rPr>
                <w:sz w:val="22"/>
                <w:szCs w:val="22"/>
              </w:rPr>
            </w:pPr>
          </w:p>
        </w:tc>
      </w:tr>
      <w:tr w:rsidR="00EC2472" w:rsidRPr="00557DDB" w14:paraId="46B131CC" w14:textId="77777777" w:rsidTr="00EC2472">
        <w:tc>
          <w:tcPr>
            <w:tcW w:w="9450" w:type="dxa"/>
          </w:tcPr>
          <w:p w14:paraId="200410C4" w14:textId="77777777" w:rsidR="00EC2472" w:rsidRPr="0099635D" w:rsidRDefault="00EC2472" w:rsidP="00EC2472">
            <w:pPr>
              <w:pStyle w:val="BodyTextIndent"/>
              <w:ind w:firstLine="0"/>
              <w:rPr>
                <w:b w:val="0"/>
                <w:sz w:val="22"/>
                <w:szCs w:val="22"/>
              </w:rPr>
            </w:pPr>
          </w:p>
          <w:p w14:paraId="5703F449" w14:textId="77777777" w:rsidR="00EC2472" w:rsidRPr="0099635D" w:rsidRDefault="00EC2472" w:rsidP="00F043FF">
            <w:pPr>
              <w:pStyle w:val="BodyTextIndent"/>
              <w:tabs>
                <w:tab w:val="left" w:pos="882"/>
              </w:tabs>
              <w:ind w:left="882" w:hanging="882"/>
              <w:rPr>
                <w:b w:val="0"/>
                <w:sz w:val="22"/>
                <w:szCs w:val="22"/>
              </w:rPr>
            </w:pPr>
            <w:r w:rsidRPr="0099635D">
              <w:rPr>
                <w:b w:val="0"/>
                <w:sz w:val="22"/>
                <w:szCs w:val="22"/>
              </w:rPr>
              <w:t>Issue:</w:t>
            </w:r>
            <w:r w:rsidR="00F043FF">
              <w:rPr>
                <w:b w:val="0"/>
                <w:sz w:val="22"/>
                <w:szCs w:val="22"/>
              </w:rPr>
              <w:tab/>
            </w:r>
            <w:r w:rsidRPr="0099635D">
              <w:rPr>
                <w:b w:val="0"/>
                <w:sz w:val="22"/>
                <w:szCs w:val="22"/>
              </w:rPr>
              <w:t>The need to augment existing risk management efforts through training and reviewing departmental policies and procedures.</w:t>
            </w:r>
          </w:p>
          <w:p w14:paraId="4DBF807E" w14:textId="77777777" w:rsidR="00EC2472" w:rsidRPr="0099635D" w:rsidRDefault="00EC2472" w:rsidP="00EC2472">
            <w:pPr>
              <w:pStyle w:val="BodyTextIndent"/>
              <w:ind w:firstLine="0"/>
              <w:rPr>
                <w:b w:val="0"/>
                <w:sz w:val="22"/>
                <w:szCs w:val="22"/>
              </w:rPr>
            </w:pPr>
          </w:p>
        </w:tc>
      </w:tr>
      <w:tr w:rsidR="00EC2472" w:rsidRPr="00557DDB" w14:paraId="4F13060E" w14:textId="77777777" w:rsidTr="00EC2472">
        <w:tc>
          <w:tcPr>
            <w:tcW w:w="9450" w:type="dxa"/>
          </w:tcPr>
          <w:p w14:paraId="16D038A7" w14:textId="77777777" w:rsidR="00EC2472" w:rsidRPr="0099635D" w:rsidRDefault="00EC2472" w:rsidP="00EC2472">
            <w:pPr>
              <w:pStyle w:val="BodyTextIndent"/>
              <w:ind w:firstLine="0"/>
              <w:rPr>
                <w:b w:val="0"/>
                <w:sz w:val="22"/>
                <w:szCs w:val="22"/>
              </w:rPr>
            </w:pPr>
          </w:p>
          <w:p w14:paraId="4D1A1477" w14:textId="77777777" w:rsidR="00F96955" w:rsidRPr="0099635D" w:rsidRDefault="00F96955" w:rsidP="00F96955">
            <w:pPr>
              <w:pStyle w:val="BodyTextIndent"/>
              <w:ind w:firstLine="0"/>
              <w:rPr>
                <w:b w:val="0"/>
                <w:sz w:val="22"/>
                <w:szCs w:val="22"/>
              </w:rPr>
            </w:pPr>
            <w:r>
              <w:rPr>
                <w:b w:val="0"/>
                <w:sz w:val="22"/>
                <w:szCs w:val="22"/>
              </w:rPr>
              <w:t>Risk Management Plan/</w:t>
            </w:r>
            <w:r w:rsidRPr="0099635D">
              <w:rPr>
                <w:b w:val="0"/>
                <w:sz w:val="22"/>
                <w:szCs w:val="22"/>
              </w:rPr>
              <w:t>Mitigation Measure:</w:t>
            </w:r>
          </w:p>
          <w:p w14:paraId="7C90031A" w14:textId="77777777" w:rsidR="00F96955" w:rsidRPr="0099635D" w:rsidRDefault="00F96955" w:rsidP="00F96955">
            <w:pPr>
              <w:pStyle w:val="BodyTextIndent"/>
              <w:ind w:firstLine="0"/>
              <w:rPr>
                <w:b w:val="0"/>
                <w:sz w:val="22"/>
                <w:szCs w:val="22"/>
              </w:rPr>
            </w:pPr>
          </w:p>
          <w:p w14:paraId="3BD3EF89" w14:textId="77777777" w:rsidR="00F96955" w:rsidRPr="0099635D" w:rsidRDefault="00F96955" w:rsidP="008D334C">
            <w:pPr>
              <w:pStyle w:val="BodyTextIndent"/>
              <w:numPr>
                <w:ilvl w:val="0"/>
                <w:numId w:val="13"/>
              </w:numPr>
              <w:jc w:val="left"/>
              <w:rPr>
                <w:b w:val="0"/>
                <w:sz w:val="22"/>
                <w:szCs w:val="22"/>
              </w:rPr>
            </w:pPr>
            <w:r w:rsidRPr="0099635D">
              <w:rPr>
                <w:b w:val="0"/>
                <w:sz w:val="22"/>
                <w:szCs w:val="22"/>
              </w:rPr>
              <w:t>Develop and provide training sessions on employment practices liability or other subject(s) to provide refresher training for managers, supervisors, and</w:t>
            </w:r>
            <w:r w:rsidR="00A27739">
              <w:rPr>
                <w:b w:val="0"/>
                <w:sz w:val="22"/>
                <w:szCs w:val="22"/>
              </w:rPr>
              <w:t xml:space="preserve"> other</w:t>
            </w:r>
            <w:r w:rsidRPr="0099635D">
              <w:rPr>
                <w:b w:val="0"/>
                <w:sz w:val="22"/>
                <w:szCs w:val="22"/>
              </w:rPr>
              <w:t xml:space="preserve"> employees.</w:t>
            </w:r>
          </w:p>
          <w:p w14:paraId="4C99349C" w14:textId="77777777" w:rsidR="00EC2472" w:rsidRDefault="00EC2472" w:rsidP="00F96955">
            <w:pPr>
              <w:pStyle w:val="BodyTextIndent"/>
              <w:ind w:firstLine="0"/>
              <w:rPr>
                <w:b w:val="0"/>
                <w:sz w:val="22"/>
                <w:szCs w:val="22"/>
              </w:rPr>
            </w:pPr>
          </w:p>
          <w:p w14:paraId="2C841658" w14:textId="77777777" w:rsidR="00B73680" w:rsidRDefault="00B73680" w:rsidP="00F96955">
            <w:pPr>
              <w:pStyle w:val="BodyTextIndent"/>
              <w:ind w:firstLine="0"/>
              <w:rPr>
                <w:b w:val="0"/>
                <w:sz w:val="22"/>
                <w:szCs w:val="22"/>
              </w:rPr>
            </w:pPr>
          </w:p>
          <w:p w14:paraId="625A075B" w14:textId="77777777" w:rsidR="00B73680" w:rsidRDefault="00B73680" w:rsidP="00F96955">
            <w:pPr>
              <w:pStyle w:val="BodyTextIndent"/>
              <w:ind w:firstLine="0"/>
              <w:rPr>
                <w:b w:val="0"/>
                <w:sz w:val="22"/>
                <w:szCs w:val="22"/>
              </w:rPr>
            </w:pPr>
          </w:p>
          <w:p w14:paraId="32D922A6" w14:textId="77777777" w:rsidR="00B73680" w:rsidRPr="0099635D" w:rsidRDefault="00B73680" w:rsidP="00F96955">
            <w:pPr>
              <w:pStyle w:val="BodyTextIndent"/>
              <w:ind w:firstLine="0"/>
              <w:rPr>
                <w:b w:val="0"/>
                <w:sz w:val="22"/>
                <w:szCs w:val="22"/>
              </w:rPr>
            </w:pPr>
          </w:p>
        </w:tc>
      </w:tr>
      <w:tr w:rsidR="00F96955" w:rsidRPr="00557DDB" w14:paraId="0D047A89" w14:textId="77777777" w:rsidTr="00EC2472">
        <w:tc>
          <w:tcPr>
            <w:tcW w:w="9450" w:type="dxa"/>
          </w:tcPr>
          <w:p w14:paraId="27DC396E" w14:textId="77777777" w:rsidR="00F96955" w:rsidRDefault="00F96955" w:rsidP="00F96955">
            <w:pPr>
              <w:pStyle w:val="BodyTextIndent"/>
              <w:ind w:firstLine="0"/>
              <w:rPr>
                <w:b w:val="0"/>
                <w:sz w:val="22"/>
                <w:szCs w:val="22"/>
              </w:rPr>
            </w:pPr>
          </w:p>
          <w:p w14:paraId="4693EB7B" w14:textId="77777777" w:rsidR="00F96955" w:rsidRDefault="00F96955" w:rsidP="00F96955">
            <w:pPr>
              <w:pStyle w:val="BodyTextIndent"/>
              <w:ind w:firstLine="0"/>
              <w:rPr>
                <w:b w:val="0"/>
                <w:sz w:val="22"/>
                <w:szCs w:val="22"/>
              </w:rPr>
            </w:pPr>
            <w:r>
              <w:rPr>
                <w:b w:val="0"/>
                <w:sz w:val="22"/>
                <w:szCs w:val="22"/>
              </w:rPr>
              <w:t>Responsible Party</w:t>
            </w:r>
            <w:r w:rsidRPr="0099635D">
              <w:rPr>
                <w:b w:val="0"/>
                <w:sz w:val="22"/>
                <w:szCs w:val="22"/>
              </w:rPr>
              <w:t>:</w:t>
            </w:r>
          </w:p>
          <w:p w14:paraId="33BDA234" w14:textId="77777777" w:rsidR="00F96955" w:rsidRPr="0099635D" w:rsidRDefault="00F96955" w:rsidP="00F96955">
            <w:pPr>
              <w:pStyle w:val="BodyTextIndent"/>
              <w:ind w:firstLine="0"/>
              <w:rPr>
                <w:b w:val="0"/>
                <w:sz w:val="22"/>
                <w:szCs w:val="22"/>
              </w:rPr>
            </w:pPr>
          </w:p>
        </w:tc>
      </w:tr>
      <w:tr w:rsidR="00F96955" w:rsidRPr="00557DDB" w14:paraId="59B0C5A5" w14:textId="77777777" w:rsidTr="00EC2472">
        <w:tc>
          <w:tcPr>
            <w:tcW w:w="9450" w:type="dxa"/>
          </w:tcPr>
          <w:p w14:paraId="7FDDA4D8" w14:textId="77777777" w:rsidR="00F96955" w:rsidRDefault="00F96955" w:rsidP="00F96955">
            <w:pPr>
              <w:pStyle w:val="BodyTextIndent"/>
              <w:ind w:firstLine="0"/>
              <w:rPr>
                <w:b w:val="0"/>
                <w:sz w:val="22"/>
                <w:szCs w:val="22"/>
              </w:rPr>
            </w:pPr>
          </w:p>
          <w:p w14:paraId="7509F2D1" w14:textId="77777777" w:rsidR="00F96955" w:rsidRPr="0099635D" w:rsidRDefault="00F96955" w:rsidP="00F96955">
            <w:pPr>
              <w:pStyle w:val="BodyTextIndent"/>
              <w:ind w:firstLine="0"/>
              <w:rPr>
                <w:b w:val="0"/>
                <w:sz w:val="22"/>
                <w:szCs w:val="22"/>
              </w:rPr>
            </w:pPr>
            <w:r>
              <w:rPr>
                <w:b w:val="0"/>
                <w:sz w:val="22"/>
                <w:szCs w:val="22"/>
              </w:rPr>
              <w:t>Completion Date:</w:t>
            </w:r>
          </w:p>
          <w:p w14:paraId="19B541FA" w14:textId="77777777" w:rsidR="00F96955" w:rsidRPr="0099635D" w:rsidRDefault="00F96955" w:rsidP="00F96955">
            <w:pPr>
              <w:pStyle w:val="BodyTextIndent"/>
              <w:ind w:firstLine="0"/>
              <w:rPr>
                <w:b w:val="0"/>
                <w:sz w:val="22"/>
                <w:szCs w:val="22"/>
              </w:rPr>
            </w:pPr>
          </w:p>
        </w:tc>
      </w:tr>
      <w:tr w:rsidR="00B25761" w:rsidRPr="0099635D" w14:paraId="1786F593" w14:textId="77777777" w:rsidTr="00EB24D9">
        <w:tc>
          <w:tcPr>
            <w:tcW w:w="9450" w:type="dxa"/>
            <w:tcBorders>
              <w:top w:val="single" w:sz="4" w:space="0" w:color="auto"/>
              <w:left w:val="single" w:sz="4" w:space="0" w:color="auto"/>
              <w:bottom w:val="single" w:sz="4" w:space="0" w:color="auto"/>
              <w:right w:val="single" w:sz="4" w:space="0" w:color="auto"/>
            </w:tcBorders>
            <w:shd w:val="clear" w:color="auto" w:fill="D9D9D9"/>
          </w:tcPr>
          <w:p w14:paraId="6D9B4320" w14:textId="77777777" w:rsidR="00B25761" w:rsidRPr="00B25761" w:rsidRDefault="00B25761" w:rsidP="00242460">
            <w:pPr>
              <w:pStyle w:val="BodyTextIndent"/>
              <w:ind w:firstLine="0"/>
              <w:rPr>
                <w:b w:val="0"/>
                <w:sz w:val="22"/>
                <w:szCs w:val="22"/>
              </w:rPr>
            </w:pPr>
          </w:p>
          <w:p w14:paraId="786B09F3" w14:textId="77777777" w:rsidR="00B25761" w:rsidRPr="00A27739" w:rsidRDefault="00B73680" w:rsidP="00B73680">
            <w:pPr>
              <w:pStyle w:val="BodyTextIndent"/>
              <w:ind w:firstLine="0"/>
              <w:jc w:val="center"/>
              <w:rPr>
                <w:b w:val="0"/>
                <w:i/>
                <w:color w:val="FF0000"/>
                <w:sz w:val="22"/>
                <w:szCs w:val="22"/>
              </w:rPr>
            </w:pPr>
            <w:r w:rsidRPr="00A27739">
              <w:rPr>
                <w:b w:val="0"/>
                <w:i/>
                <w:color w:val="FF0000"/>
                <w:sz w:val="22"/>
                <w:szCs w:val="22"/>
              </w:rPr>
              <w:t xml:space="preserve">Add additional space if more issues are being </w:t>
            </w:r>
            <w:proofErr w:type="gramStart"/>
            <w:r w:rsidRPr="00A27739">
              <w:rPr>
                <w:b w:val="0"/>
                <w:i/>
                <w:color w:val="FF0000"/>
                <w:sz w:val="22"/>
                <w:szCs w:val="22"/>
              </w:rPr>
              <w:t>reported</w:t>
            </w:r>
            <w:proofErr w:type="gramEnd"/>
          </w:p>
          <w:p w14:paraId="3D699BB3" w14:textId="77777777" w:rsidR="00B25761" w:rsidRPr="00B25761" w:rsidRDefault="00B25761" w:rsidP="00242460">
            <w:pPr>
              <w:pStyle w:val="BodyTextIndent"/>
              <w:ind w:firstLine="0"/>
              <w:rPr>
                <w:b w:val="0"/>
                <w:sz w:val="22"/>
                <w:szCs w:val="22"/>
              </w:rPr>
            </w:pPr>
          </w:p>
        </w:tc>
      </w:tr>
    </w:tbl>
    <w:p w14:paraId="2F87D02F" w14:textId="77777777" w:rsidR="002C0EA7" w:rsidRDefault="002C0EA7" w:rsidP="00EC2472">
      <w:pPr>
        <w:ind w:left="720" w:right="720" w:hanging="90"/>
        <w:rPr>
          <w:rFonts w:ascii="Arial" w:hAnsi="Arial" w:cs="Arial"/>
          <w:b/>
          <w:bCs/>
          <w:sz w:val="22"/>
          <w:szCs w:val="22"/>
        </w:rPr>
      </w:pPr>
    </w:p>
    <w:p w14:paraId="084A755E" w14:textId="77777777" w:rsidR="00F96955" w:rsidRDefault="00F96955">
      <w:pPr>
        <w:spacing w:after="200" w:line="276" w:lineRule="auto"/>
        <w:rPr>
          <w:rFonts w:ascii="Arial" w:hAnsi="Arial"/>
          <w:b/>
          <w:sz w:val="22"/>
          <w:szCs w:val="22"/>
          <w:u w:val="single"/>
        </w:rPr>
      </w:pPr>
      <w:r>
        <w:rPr>
          <w:sz w:val="22"/>
          <w:szCs w:val="22"/>
          <w:u w:val="single"/>
        </w:rPr>
        <w:br w:type="page"/>
      </w:r>
    </w:p>
    <w:p w14:paraId="2B8545E8" w14:textId="77777777" w:rsidR="0009037A" w:rsidRPr="009C0A4A" w:rsidRDefault="0009037A" w:rsidP="0009037A">
      <w:pPr>
        <w:pStyle w:val="BodyTextIndent"/>
        <w:ind w:firstLine="630"/>
        <w:rPr>
          <w:sz w:val="22"/>
          <w:szCs w:val="22"/>
          <w:u w:val="single"/>
        </w:rPr>
      </w:pPr>
      <w:r>
        <w:rPr>
          <w:sz w:val="22"/>
          <w:szCs w:val="22"/>
          <w:u w:val="single"/>
        </w:rPr>
        <w:lastRenderedPageBreak/>
        <w:t>Statistical Information</w:t>
      </w:r>
      <w:r w:rsidR="00155336">
        <w:rPr>
          <w:sz w:val="22"/>
          <w:szCs w:val="22"/>
          <w:u w:val="single"/>
        </w:rPr>
        <w:t xml:space="preserve"> </w:t>
      </w:r>
      <w:r w:rsidR="00155336" w:rsidRPr="00155336">
        <w:rPr>
          <w:b w:val="0"/>
          <w:sz w:val="22"/>
          <w:szCs w:val="22"/>
          <w:u w:val="single"/>
        </w:rPr>
        <w:t>(*** data to be provided when available)</w:t>
      </w:r>
    </w:p>
    <w:p w14:paraId="32D795F2" w14:textId="77777777" w:rsidR="0029043A" w:rsidRDefault="0029043A" w:rsidP="00EC2472">
      <w:pPr>
        <w:ind w:left="720" w:right="720" w:hanging="90"/>
        <w:rPr>
          <w:rFonts w:ascii="Arial" w:hAnsi="Arial" w:cs="Arial"/>
          <w:b/>
          <w:bCs/>
          <w:sz w:val="22"/>
          <w:szCs w:val="22"/>
        </w:rPr>
      </w:pPr>
    </w:p>
    <w:tbl>
      <w:tblPr>
        <w:tblW w:w="9450" w:type="dxa"/>
        <w:tblInd w:w="738" w:type="dxa"/>
        <w:tblLayout w:type="fixed"/>
        <w:tblCellMar>
          <w:left w:w="0" w:type="dxa"/>
          <w:right w:w="0" w:type="dxa"/>
        </w:tblCellMar>
        <w:tblLook w:val="04A0" w:firstRow="1" w:lastRow="0" w:firstColumn="1" w:lastColumn="0" w:noHBand="0" w:noVBand="1"/>
      </w:tblPr>
      <w:tblGrid>
        <w:gridCol w:w="4410"/>
        <w:gridCol w:w="1260"/>
        <w:gridCol w:w="1260"/>
        <w:gridCol w:w="1260"/>
        <w:gridCol w:w="1260"/>
      </w:tblGrid>
      <w:tr w:rsidR="008F77EE" w14:paraId="042CF3F4" w14:textId="77777777" w:rsidTr="00673CE9">
        <w:trPr>
          <w:trHeight w:val="296"/>
        </w:trPr>
        <w:tc>
          <w:tcPr>
            <w:tcW w:w="9450" w:type="dxa"/>
            <w:gridSpan w:val="5"/>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14:paraId="13A03564" w14:textId="77777777" w:rsidR="008F77EE" w:rsidRPr="008F77EE" w:rsidRDefault="008F77EE" w:rsidP="008F77EE">
            <w:pPr>
              <w:spacing w:before="60" w:after="60" w:line="276" w:lineRule="auto"/>
              <w:rPr>
                <w:rFonts w:ascii="Arial" w:hAnsi="Arial" w:cs="Arial"/>
                <w:b/>
                <w:bCs/>
                <w:sz w:val="16"/>
                <w:szCs w:val="16"/>
              </w:rPr>
            </w:pPr>
            <w:r>
              <w:rPr>
                <w:rFonts w:ascii="Arial" w:hAnsi="Arial" w:cs="Arial"/>
                <w:b/>
                <w:bCs/>
                <w:sz w:val="22"/>
                <w:szCs w:val="22"/>
              </w:rPr>
              <w:t>Claim Performance</w:t>
            </w:r>
            <w:r w:rsidR="00B635DC">
              <w:rPr>
                <w:rFonts w:ascii="Arial" w:hAnsi="Arial" w:cs="Arial"/>
                <w:b/>
                <w:bCs/>
                <w:sz w:val="22"/>
                <w:szCs w:val="22"/>
              </w:rPr>
              <w:t xml:space="preserve"> </w:t>
            </w:r>
            <w:r w:rsidR="00B635DC" w:rsidRPr="00B635DC">
              <w:rPr>
                <w:rFonts w:ascii="Arial" w:hAnsi="Arial" w:cs="Arial"/>
                <w:bCs/>
                <w:sz w:val="22"/>
                <w:szCs w:val="22"/>
              </w:rPr>
              <w:t>(data provided by CEO; see footnotes)</w:t>
            </w:r>
          </w:p>
        </w:tc>
      </w:tr>
      <w:tr w:rsidR="00F67D1B" w14:paraId="4581DF13" w14:textId="77777777" w:rsidTr="008158EE">
        <w:trPr>
          <w:trHeight w:val="296"/>
        </w:trPr>
        <w:tc>
          <w:tcPr>
            <w:tcW w:w="441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14:paraId="4B979B13" w14:textId="77777777"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Measure</w:t>
            </w:r>
          </w:p>
        </w:tc>
        <w:tc>
          <w:tcPr>
            <w:tcW w:w="1260" w:type="dxa"/>
            <w:tcBorders>
              <w:top w:val="single" w:sz="8" w:space="0" w:color="000000"/>
              <w:left w:val="nil"/>
              <w:bottom w:val="single" w:sz="8" w:space="0" w:color="000000"/>
              <w:right w:val="single" w:sz="8" w:space="0" w:color="000000"/>
            </w:tcBorders>
            <w:shd w:val="clear" w:color="auto" w:fill="FFFF00"/>
            <w:tcMar>
              <w:top w:w="0" w:type="dxa"/>
              <w:left w:w="108" w:type="dxa"/>
              <w:bottom w:w="0" w:type="dxa"/>
              <w:right w:w="108" w:type="dxa"/>
            </w:tcMar>
            <w:vAlign w:val="center"/>
          </w:tcPr>
          <w:p w14:paraId="12251407" w14:textId="223349FB"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FY 20</w:t>
            </w:r>
            <w:r w:rsidR="00F46CC6">
              <w:rPr>
                <w:rFonts w:ascii="Arial" w:hAnsi="Arial" w:cs="Arial"/>
                <w:b/>
                <w:bCs/>
                <w:sz w:val="16"/>
                <w:szCs w:val="16"/>
              </w:rPr>
              <w:t>2</w:t>
            </w:r>
            <w:r w:rsidR="003F09A5">
              <w:rPr>
                <w:rFonts w:ascii="Arial" w:hAnsi="Arial" w:cs="Arial"/>
                <w:b/>
                <w:bCs/>
                <w:sz w:val="16"/>
                <w:szCs w:val="16"/>
              </w:rPr>
              <w:t>1</w:t>
            </w:r>
            <w:r w:rsidR="00F46CC6">
              <w:rPr>
                <w:rFonts w:ascii="Arial" w:hAnsi="Arial" w:cs="Arial"/>
                <w:b/>
                <w:bCs/>
                <w:sz w:val="16"/>
                <w:szCs w:val="16"/>
              </w:rPr>
              <w:t>-2</w:t>
            </w:r>
            <w:r w:rsidR="003F09A5">
              <w:rPr>
                <w:rFonts w:ascii="Arial" w:hAnsi="Arial" w:cs="Arial"/>
                <w:b/>
                <w:bCs/>
                <w:sz w:val="16"/>
                <w:szCs w:val="16"/>
              </w:rPr>
              <w:t>2</w:t>
            </w:r>
          </w:p>
        </w:tc>
        <w:tc>
          <w:tcPr>
            <w:tcW w:w="1260" w:type="dxa"/>
            <w:tcBorders>
              <w:top w:val="single" w:sz="8" w:space="0" w:color="000000"/>
              <w:left w:val="nil"/>
              <w:bottom w:val="single" w:sz="8" w:space="0" w:color="000000"/>
              <w:right w:val="single" w:sz="8" w:space="0" w:color="000000"/>
            </w:tcBorders>
            <w:shd w:val="clear" w:color="auto" w:fill="FFFF00"/>
            <w:tcMar>
              <w:top w:w="0" w:type="dxa"/>
              <w:left w:w="108" w:type="dxa"/>
              <w:bottom w:w="0" w:type="dxa"/>
              <w:right w:w="108" w:type="dxa"/>
            </w:tcMar>
            <w:vAlign w:val="center"/>
            <w:hideMark/>
          </w:tcPr>
          <w:p w14:paraId="337E0824" w14:textId="4999894D"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FY 20</w:t>
            </w:r>
            <w:r w:rsidR="00F46CC6">
              <w:rPr>
                <w:rFonts w:ascii="Arial" w:hAnsi="Arial" w:cs="Arial"/>
                <w:b/>
                <w:bCs/>
                <w:sz w:val="16"/>
                <w:szCs w:val="16"/>
              </w:rPr>
              <w:t>2</w:t>
            </w:r>
            <w:r w:rsidR="003F09A5">
              <w:rPr>
                <w:rFonts w:ascii="Arial" w:hAnsi="Arial" w:cs="Arial"/>
                <w:b/>
                <w:bCs/>
                <w:sz w:val="16"/>
                <w:szCs w:val="16"/>
              </w:rPr>
              <w:t>2</w:t>
            </w:r>
            <w:r w:rsidR="00F46CC6">
              <w:rPr>
                <w:rFonts w:ascii="Arial" w:hAnsi="Arial" w:cs="Arial"/>
                <w:b/>
                <w:bCs/>
                <w:sz w:val="16"/>
                <w:szCs w:val="16"/>
              </w:rPr>
              <w:t>-2</w:t>
            </w:r>
            <w:r w:rsidR="003F09A5">
              <w:rPr>
                <w:rFonts w:ascii="Arial" w:hAnsi="Arial" w:cs="Arial"/>
                <w:b/>
                <w:bCs/>
                <w:sz w:val="16"/>
                <w:szCs w:val="16"/>
              </w:rPr>
              <w:t>3</w:t>
            </w:r>
          </w:p>
        </w:tc>
        <w:tc>
          <w:tcPr>
            <w:tcW w:w="1260" w:type="dxa"/>
            <w:tcBorders>
              <w:top w:val="single" w:sz="8" w:space="0" w:color="000000"/>
              <w:left w:val="nil"/>
              <w:bottom w:val="single" w:sz="8" w:space="0" w:color="000000"/>
              <w:right w:val="single" w:sz="8" w:space="0" w:color="000000"/>
            </w:tcBorders>
            <w:shd w:val="clear" w:color="auto" w:fill="FFFF00"/>
            <w:tcMar>
              <w:top w:w="0" w:type="dxa"/>
              <w:left w:w="108" w:type="dxa"/>
              <w:bottom w:w="0" w:type="dxa"/>
              <w:right w:w="108" w:type="dxa"/>
            </w:tcMar>
            <w:vAlign w:val="center"/>
            <w:hideMark/>
          </w:tcPr>
          <w:p w14:paraId="050B1E61" w14:textId="235A6B4C"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FY 20</w:t>
            </w:r>
            <w:r w:rsidR="007B4815">
              <w:rPr>
                <w:rFonts w:ascii="Arial" w:hAnsi="Arial" w:cs="Arial"/>
                <w:b/>
                <w:bCs/>
                <w:sz w:val="16"/>
                <w:szCs w:val="16"/>
              </w:rPr>
              <w:t>2</w:t>
            </w:r>
            <w:r w:rsidR="003F09A5">
              <w:rPr>
                <w:rFonts w:ascii="Arial" w:hAnsi="Arial" w:cs="Arial"/>
                <w:b/>
                <w:bCs/>
                <w:sz w:val="16"/>
                <w:szCs w:val="16"/>
              </w:rPr>
              <w:t>3</w:t>
            </w:r>
            <w:r w:rsidR="00F46CC6">
              <w:rPr>
                <w:rFonts w:ascii="Arial" w:hAnsi="Arial" w:cs="Arial"/>
                <w:b/>
                <w:bCs/>
                <w:sz w:val="16"/>
                <w:szCs w:val="16"/>
              </w:rPr>
              <w:t>-2</w:t>
            </w:r>
            <w:r w:rsidR="003F09A5">
              <w:rPr>
                <w:rFonts w:ascii="Arial" w:hAnsi="Arial" w:cs="Arial"/>
                <w:b/>
                <w:bCs/>
                <w:sz w:val="16"/>
                <w:szCs w:val="16"/>
              </w:rPr>
              <w:t>4</w:t>
            </w:r>
          </w:p>
        </w:tc>
        <w:tc>
          <w:tcPr>
            <w:tcW w:w="1260" w:type="dxa"/>
            <w:tcBorders>
              <w:top w:val="single" w:sz="8" w:space="0" w:color="000000"/>
              <w:left w:val="nil"/>
              <w:bottom w:val="single" w:sz="8" w:space="0" w:color="000000"/>
              <w:right w:val="single" w:sz="8" w:space="0" w:color="000000"/>
            </w:tcBorders>
            <w:shd w:val="clear" w:color="auto" w:fill="FFFF00"/>
            <w:tcMar>
              <w:top w:w="0" w:type="dxa"/>
              <w:left w:w="108" w:type="dxa"/>
              <w:bottom w:w="0" w:type="dxa"/>
              <w:right w:w="108" w:type="dxa"/>
            </w:tcMar>
            <w:vAlign w:val="center"/>
            <w:hideMark/>
          </w:tcPr>
          <w:p w14:paraId="169925CA" w14:textId="77777777" w:rsidR="00F67D1B" w:rsidRPr="00B635DC" w:rsidRDefault="00F67D1B" w:rsidP="00F67D1B">
            <w:pPr>
              <w:jc w:val="center"/>
              <w:rPr>
                <w:rFonts w:ascii="Arial" w:eastAsia="Calibri" w:hAnsi="Arial" w:cs="Arial"/>
                <w:b/>
                <w:bCs/>
                <w:sz w:val="16"/>
                <w:szCs w:val="16"/>
              </w:rPr>
            </w:pPr>
            <w:r>
              <w:rPr>
                <w:rFonts w:ascii="Arial" w:hAnsi="Arial" w:cs="Arial"/>
                <w:b/>
                <w:bCs/>
                <w:sz w:val="16"/>
                <w:szCs w:val="16"/>
              </w:rPr>
              <w:t>3-Year</w:t>
            </w:r>
          </w:p>
          <w:p w14:paraId="0C4B72DA" w14:textId="77777777" w:rsidR="00F67D1B" w:rsidRPr="00B635DC" w:rsidRDefault="00F67D1B" w:rsidP="00F67D1B">
            <w:pPr>
              <w:jc w:val="center"/>
              <w:rPr>
                <w:rFonts w:ascii="Arial" w:eastAsia="Calibri" w:hAnsi="Arial" w:cs="Arial"/>
                <w:b/>
                <w:bCs/>
                <w:sz w:val="16"/>
                <w:szCs w:val="16"/>
              </w:rPr>
            </w:pPr>
            <w:r>
              <w:rPr>
                <w:rFonts w:ascii="Arial" w:hAnsi="Arial" w:cs="Arial"/>
                <w:b/>
                <w:bCs/>
                <w:sz w:val="16"/>
                <w:szCs w:val="16"/>
              </w:rPr>
              <w:t>Average</w:t>
            </w:r>
          </w:p>
        </w:tc>
      </w:tr>
      <w:tr w:rsidR="00C54DA0" w14:paraId="7B23CF39" w14:textId="77777777" w:rsidTr="00493937">
        <w:tc>
          <w:tcPr>
            <w:tcW w:w="4410" w:type="dxa"/>
            <w:tcBorders>
              <w:top w:val="single" w:sz="8" w:space="0" w:color="000000"/>
              <w:left w:val="single" w:sz="8" w:space="0" w:color="000000"/>
              <w:bottom w:val="single" w:sz="8" w:space="0" w:color="000000"/>
            </w:tcBorders>
            <w:shd w:val="pct10" w:color="auto" w:fill="auto"/>
            <w:tcMar>
              <w:top w:w="0" w:type="dxa"/>
              <w:left w:w="108" w:type="dxa"/>
              <w:bottom w:w="0" w:type="dxa"/>
              <w:right w:w="108" w:type="dxa"/>
            </w:tcMar>
            <w:vAlign w:val="center"/>
            <w:hideMark/>
          </w:tcPr>
          <w:p w14:paraId="2257B97D" w14:textId="77777777" w:rsidR="00C54DA0" w:rsidRPr="00E572DC" w:rsidRDefault="00C54DA0" w:rsidP="00F22A29">
            <w:pPr>
              <w:spacing w:before="60" w:after="60"/>
              <w:rPr>
                <w:rFonts w:ascii="Arial" w:hAnsi="Arial" w:cs="Arial"/>
                <w:b/>
                <w:sz w:val="16"/>
                <w:szCs w:val="16"/>
              </w:rPr>
            </w:pPr>
            <w:r w:rsidRPr="00E572DC">
              <w:rPr>
                <w:rFonts w:ascii="Arial" w:hAnsi="Arial" w:cs="Arial"/>
                <w:b/>
                <w:sz w:val="16"/>
                <w:szCs w:val="16"/>
              </w:rPr>
              <w:t>WORKERS’ COMPENSATION</w:t>
            </w:r>
          </w:p>
        </w:tc>
        <w:tc>
          <w:tcPr>
            <w:tcW w:w="1260" w:type="dxa"/>
            <w:tcBorders>
              <w:top w:val="single" w:sz="8" w:space="0" w:color="000000"/>
              <w:bottom w:val="single" w:sz="8" w:space="0" w:color="000000"/>
            </w:tcBorders>
            <w:shd w:val="pct10" w:color="auto" w:fill="auto"/>
            <w:tcMar>
              <w:top w:w="0" w:type="dxa"/>
              <w:left w:w="108" w:type="dxa"/>
              <w:bottom w:w="0" w:type="dxa"/>
              <w:right w:w="108" w:type="dxa"/>
            </w:tcMar>
            <w:vAlign w:val="center"/>
          </w:tcPr>
          <w:p w14:paraId="1A73C53B" w14:textId="77777777" w:rsidR="00C54DA0" w:rsidRPr="00B635DC" w:rsidRDefault="00C54DA0" w:rsidP="00C6200A">
            <w:pPr>
              <w:spacing w:before="60" w:after="60" w:line="276" w:lineRule="auto"/>
              <w:rPr>
                <w:rFonts w:ascii="Arial" w:eastAsia="Calibri" w:hAnsi="Arial" w:cs="Arial"/>
                <w:sz w:val="16"/>
                <w:szCs w:val="16"/>
              </w:rPr>
            </w:pPr>
          </w:p>
        </w:tc>
        <w:tc>
          <w:tcPr>
            <w:tcW w:w="1260" w:type="dxa"/>
            <w:tcBorders>
              <w:top w:val="single" w:sz="8" w:space="0" w:color="000000"/>
              <w:bottom w:val="single" w:sz="8" w:space="0" w:color="000000"/>
            </w:tcBorders>
            <w:shd w:val="pct10" w:color="auto" w:fill="auto"/>
            <w:tcMar>
              <w:top w:w="0" w:type="dxa"/>
              <w:left w:w="108" w:type="dxa"/>
              <w:bottom w:w="0" w:type="dxa"/>
              <w:right w:w="108" w:type="dxa"/>
            </w:tcMar>
            <w:vAlign w:val="center"/>
          </w:tcPr>
          <w:p w14:paraId="66623396" w14:textId="77777777" w:rsidR="00C54DA0" w:rsidRPr="00B635DC" w:rsidRDefault="00C54DA0" w:rsidP="00C6200A">
            <w:pPr>
              <w:spacing w:before="60" w:after="60" w:line="276" w:lineRule="auto"/>
              <w:rPr>
                <w:rFonts w:ascii="Arial" w:eastAsia="Calibri" w:hAnsi="Arial" w:cs="Arial"/>
                <w:sz w:val="16"/>
                <w:szCs w:val="16"/>
              </w:rPr>
            </w:pPr>
          </w:p>
        </w:tc>
        <w:tc>
          <w:tcPr>
            <w:tcW w:w="1260" w:type="dxa"/>
            <w:tcBorders>
              <w:top w:val="single" w:sz="8" w:space="0" w:color="000000"/>
              <w:bottom w:val="single" w:sz="8" w:space="0" w:color="000000"/>
            </w:tcBorders>
            <w:shd w:val="pct10" w:color="auto" w:fill="auto"/>
            <w:tcMar>
              <w:top w:w="0" w:type="dxa"/>
              <w:left w:w="108" w:type="dxa"/>
              <w:bottom w:w="0" w:type="dxa"/>
              <w:right w:w="108" w:type="dxa"/>
            </w:tcMar>
            <w:vAlign w:val="center"/>
          </w:tcPr>
          <w:p w14:paraId="6061E273" w14:textId="77777777" w:rsidR="00C54DA0" w:rsidRPr="00B635DC" w:rsidRDefault="00C54DA0">
            <w:pPr>
              <w:spacing w:before="60" w:after="60" w:line="276" w:lineRule="auto"/>
              <w:rPr>
                <w:rFonts w:ascii="Arial" w:eastAsia="Calibri" w:hAnsi="Arial" w:cs="Arial"/>
                <w:sz w:val="16"/>
                <w:szCs w:val="16"/>
              </w:rPr>
            </w:pPr>
          </w:p>
        </w:tc>
        <w:tc>
          <w:tcPr>
            <w:tcW w:w="1260" w:type="dxa"/>
            <w:tcBorders>
              <w:top w:val="single" w:sz="8" w:space="0" w:color="000000"/>
              <w:bottom w:val="single" w:sz="8" w:space="0" w:color="000000"/>
              <w:right w:val="single" w:sz="8" w:space="0" w:color="000000"/>
            </w:tcBorders>
            <w:shd w:val="pct10" w:color="auto" w:fill="auto"/>
            <w:tcMar>
              <w:top w:w="0" w:type="dxa"/>
              <w:left w:w="108" w:type="dxa"/>
              <w:bottom w:w="0" w:type="dxa"/>
              <w:right w:w="108" w:type="dxa"/>
            </w:tcMar>
            <w:vAlign w:val="center"/>
          </w:tcPr>
          <w:p w14:paraId="26393144" w14:textId="77777777" w:rsidR="00C54DA0" w:rsidRPr="00B635DC" w:rsidRDefault="00C54DA0">
            <w:pPr>
              <w:spacing w:before="60" w:after="60" w:line="276" w:lineRule="auto"/>
              <w:rPr>
                <w:rFonts w:ascii="Arial" w:eastAsia="Calibri" w:hAnsi="Arial" w:cs="Arial"/>
                <w:sz w:val="16"/>
                <w:szCs w:val="16"/>
              </w:rPr>
            </w:pPr>
          </w:p>
        </w:tc>
      </w:tr>
      <w:tr w:rsidR="00C54DA0" w14:paraId="394F6AEA" w14:textId="77777777" w:rsidTr="0055624F">
        <w:tc>
          <w:tcPr>
            <w:tcW w:w="44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D1AF86" w14:textId="77777777" w:rsidR="00C54DA0" w:rsidRPr="00B635DC" w:rsidRDefault="00C54DA0" w:rsidP="008F77EE">
            <w:pPr>
              <w:pStyle w:val="ListParagraph"/>
              <w:numPr>
                <w:ilvl w:val="0"/>
                <w:numId w:val="14"/>
              </w:numPr>
              <w:spacing w:before="60" w:after="60"/>
              <w:ind w:left="259" w:hanging="259"/>
              <w:rPr>
                <w:rFonts w:ascii="Arial" w:eastAsia="Calibri" w:hAnsi="Arial" w:cs="Arial"/>
                <w:sz w:val="16"/>
                <w:szCs w:val="16"/>
              </w:rPr>
            </w:pPr>
            <w:r w:rsidRPr="00736D74">
              <w:rPr>
                <w:rFonts w:ascii="Arial" w:hAnsi="Arial" w:cs="Arial"/>
                <w:sz w:val="16"/>
                <w:szCs w:val="16"/>
              </w:rPr>
              <w:t>Number of Workers’ Compensation claims filed during the period</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2477E39" w14:textId="77777777" w:rsidR="00C54DA0" w:rsidRPr="00B635DC" w:rsidRDefault="00C54DA0" w:rsidP="00C6200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BC222AD" w14:textId="77777777" w:rsidR="00C54DA0" w:rsidRPr="00B635DC" w:rsidRDefault="00C54DA0" w:rsidP="00C6200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1B93C1C"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43E25B" w14:textId="77777777" w:rsidR="00C54DA0" w:rsidRPr="00B635DC" w:rsidRDefault="00C54DA0" w:rsidP="0003287A">
            <w:pPr>
              <w:spacing w:before="60" w:after="60" w:line="276" w:lineRule="auto"/>
              <w:jc w:val="right"/>
              <w:rPr>
                <w:rFonts w:ascii="Arial" w:eastAsia="Calibri" w:hAnsi="Arial" w:cs="Arial"/>
                <w:sz w:val="16"/>
                <w:szCs w:val="16"/>
              </w:rPr>
            </w:pPr>
          </w:p>
        </w:tc>
      </w:tr>
      <w:tr w:rsidR="00C54DA0" w14:paraId="641D0A0A" w14:textId="77777777" w:rsidTr="0055624F">
        <w:tc>
          <w:tcPr>
            <w:tcW w:w="44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C57324" w14:textId="77777777" w:rsidR="00C54DA0" w:rsidRPr="00B635DC" w:rsidRDefault="00C54DA0" w:rsidP="008F77EE">
            <w:pPr>
              <w:pStyle w:val="ListParagraph"/>
              <w:numPr>
                <w:ilvl w:val="0"/>
                <w:numId w:val="14"/>
              </w:numPr>
              <w:spacing w:before="60" w:after="60" w:line="276" w:lineRule="auto"/>
              <w:ind w:left="252" w:hanging="252"/>
              <w:rPr>
                <w:rFonts w:ascii="Arial" w:eastAsia="Calibri" w:hAnsi="Arial" w:cs="Arial"/>
                <w:sz w:val="16"/>
                <w:szCs w:val="16"/>
              </w:rPr>
            </w:pPr>
            <w:r w:rsidRPr="00736D74">
              <w:rPr>
                <w:rFonts w:ascii="Arial" w:hAnsi="Arial" w:cs="Arial"/>
                <w:sz w:val="16"/>
                <w:szCs w:val="16"/>
              </w:rPr>
              <w:t>Number of employee</w:t>
            </w:r>
            <w:r>
              <w:rPr>
                <w:rFonts w:ascii="Arial" w:hAnsi="Arial" w:cs="Arial"/>
                <w:sz w:val="16"/>
                <w:szCs w:val="16"/>
              </w:rPr>
              <w:t>s</w:t>
            </w:r>
            <w:r w:rsidRPr="00736D74">
              <w:rPr>
                <w:rFonts w:ascii="Arial" w:hAnsi="Arial" w:cs="Arial"/>
                <w:sz w:val="16"/>
                <w:szCs w:val="16"/>
              </w:rPr>
              <w:t xml:space="preserve"> as of </w:t>
            </w:r>
            <w:r w:rsidRPr="00C54DA0">
              <w:rPr>
                <w:rFonts w:ascii="Arial" w:hAnsi="Arial" w:cs="Arial"/>
                <w:b/>
                <w:sz w:val="16"/>
                <w:szCs w:val="16"/>
              </w:rPr>
              <w:t>June 30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FDF07A4" w14:textId="77777777" w:rsidR="00C54DA0" w:rsidRPr="00B635DC" w:rsidRDefault="00C54DA0" w:rsidP="00C6200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A34F712" w14:textId="77777777" w:rsidR="00C54DA0" w:rsidRPr="00B635DC" w:rsidRDefault="00C54DA0" w:rsidP="00C6200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CF734E0"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2B425DA" w14:textId="77777777" w:rsidR="00C54DA0" w:rsidRPr="00B635DC" w:rsidRDefault="00C54DA0" w:rsidP="0003287A">
            <w:pPr>
              <w:spacing w:before="60" w:after="60" w:line="276" w:lineRule="auto"/>
              <w:jc w:val="right"/>
              <w:rPr>
                <w:rFonts w:ascii="Arial" w:eastAsia="Calibri" w:hAnsi="Arial" w:cs="Arial"/>
                <w:sz w:val="16"/>
                <w:szCs w:val="16"/>
              </w:rPr>
            </w:pPr>
          </w:p>
        </w:tc>
      </w:tr>
      <w:tr w:rsidR="00C54DA0" w14:paraId="57DFC85D" w14:textId="77777777" w:rsidTr="00AA621F">
        <w:tc>
          <w:tcPr>
            <w:tcW w:w="44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170669" w14:textId="77777777" w:rsidR="00C54DA0" w:rsidRPr="00B635DC" w:rsidRDefault="00C54DA0" w:rsidP="008F77EE">
            <w:pPr>
              <w:pStyle w:val="ListParagraph"/>
              <w:numPr>
                <w:ilvl w:val="0"/>
                <w:numId w:val="14"/>
              </w:numPr>
              <w:spacing w:before="60" w:after="60" w:line="276" w:lineRule="auto"/>
              <w:ind w:left="252" w:hanging="252"/>
              <w:rPr>
                <w:rFonts w:ascii="Arial" w:eastAsia="Calibri" w:hAnsi="Arial" w:cs="Arial"/>
                <w:sz w:val="16"/>
                <w:szCs w:val="16"/>
              </w:rPr>
            </w:pPr>
            <w:r w:rsidRPr="00736D74">
              <w:rPr>
                <w:rFonts w:ascii="Arial" w:hAnsi="Arial" w:cs="Arial"/>
                <w:sz w:val="16"/>
                <w:szCs w:val="16"/>
              </w:rPr>
              <w:t>Workers’ Compensation Claim Report Rate (number of claims reported per 100 employees) for the period</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35DCFC0" w14:textId="77777777" w:rsidR="00C54DA0" w:rsidRPr="00B635DC" w:rsidRDefault="00C54DA0" w:rsidP="00C6200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0F7B7EB" w14:textId="77777777" w:rsidR="00C54DA0" w:rsidRPr="00B635DC" w:rsidRDefault="00C54DA0" w:rsidP="00C6200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A576A92"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6A01F5B" w14:textId="77777777" w:rsidR="00C54DA0" w:rsidRPr="00B635DC" w:rsidRDefault="00C54DA0" w:rsidP="0003287A">
            <w:pPr>
              <w:spacing w:before="60" w:after="60" w:line="276" w:lineRule="auto"/>
              <w:jc w:val="right"/>
              <w:rPr>
                <w:rFonts w:ascii="Arial" w:eastAsia="Calibri" w:hAnsi="Arial" w:cs="Arial"/>
                <w:sz w:val="16"/>
                <w:szCs w:val="16"/>
              </w:rPr>
            </w:pPr>
          </w:p>
        </w:tc>
      </w:tr>
      <w:tr w:rsidR="00F67D1B" w14:paraId="5B3E7729" w14:textId="77777777" w:rsidTr="00783870">
        <w:tc>
          <w:tcPr>
            <w:tcW w:w="44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3F167D9D" w14:textId="77777777" w:rsidR="00F67D1B" w:rsidRPr="00673CE9" w:rsidRDefault="00F67D1B" w:rsidP="00F67D1B">
            <w:pPr>
              <w:spacing w:before="60" w:after="60" w:line="276" w:lineRule="auto"/>
              <w:ind w:left="252"/>
              <w:rPr>
                <w:rFonts w:ascii="Arial" w:hAnsi="Arial" w:cs="Arial"/>
                <w:sz w:val="16"/>
                <w:szCs w:val="16"/>
              </w:rPr>
            </w:pPr>
            <w:r w:rsidRPr="00673CE9">
              <w:rPr>
                <w:rFonts w:ascii="Arial" w:hAnsi="Arial" w:cs="Arial"/>
                <w:sz w:val="16"/>
                <w:szCs w:val="16"/>
              </w:rPr>
              <w:t>Benchmark:  Countywide Average Workers’ Compensation Clai</w:t>
            </w:r>
            <w:r>
              <w:rPr>
                <w:rFonts w:ascii="Arial" w:hAnsi="Arial" w:cs="Arial"/>
                <w:sz w:val="16"/>
                <w:szCs w:val="16"/>
              </w:rPr>
              <w:t>m Report Rate (all departments)</w:t>
            </w:r>
          </w:p>
        </w:tc>
        <w:tc>
          <w:tcPr>
            <w:tcW w:w="1260"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5CDDC41A" w14:textId="7A0B79E6" w:rsidR="00F67D1B" w:rsidRPr="00D840C3" w:rsidRDefault="00F67D1B" w:rsidP="00F67D1B">
            <w:pPr>
              <w:jc w:val="right"/>
              <w:rPr>
                <w:rFonts w:ascii="Arial" w:hAnsi="Arial" w:cs="Arial"/>
                <w:color w:val="000000"/>
                <w:sz w:val="16"/>
                <w:szCs w:val="16"/>
              </w:rPr>
            </w:pPr>
          </w:p>
        </w:tc>
        <w:tc>
          <w:tcPr>
            <w:tcW w:w="126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42B91201" w14:textId="3975DF7C" w:rsidR="00F67D1B" w:rsidRDefault="00F67D1B" w:rsidP="00F67D1B">
            <w:pPr>
              <w:jc w:val="right"/>
              <w:rPr>
                <w:rFonts w:ascii="Arial" w:hAnsi="Arial" w:cs="Arial"/>
                <w:color w:val="000000"/>
                <w:sz w:val="16"/>
                <w:szCs w:val="16"/>
              </w:rPr>
            </w:pPr>
          </w:p>
        </w:tc>
        <w:tc>
          <w:tcPr>
            <w:tcW w:w="126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50F4942B" w14:textId="64CA218C" w:rsidR="00F67D1B" w:rsidRDefault="00F67D1B" w:rsidP="00F67D1B">
            <w:pPr>
              <w:jc w:val="right"/>
              <w:rPr>
                <w:rFonts w:ascii="Arial" w:hAnsi="Arial" w:cs="Arial"/>
                <w:color w:val="000000"/>
                <w:sz w:val="16"/>
                <w:szCs w:val="16"/>
              </w:rPr>
            </w:pPr>
          </w:p>
        </w:tc>
        <w:tc>
          <w:tcPr>
            <w:tcW w:w="126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51E50D5D" w14:textId="6D22A2BD" w:rsidR="00F67D1B" w:rsidRPr="00B635DC" w:rsidRDefault="00F67D1B" w:rsidP="00F67D1B">
            <w:pPr>
              <w:spacing w:before="60" w:after="60" w:line="276" w:lineRule="auto"/>
              <w:jc w:val="right"/>
              <w:rPr>
                <w:rFonts w:ascii="Arial" w:eastAsia="Calibri" w:hAnsi="Arial" w:cs="Arial"/>
                <w:sz w:val="16"/>
                <w:szCs w:val="16"/>
              </w:rPr>
            </w:pPr>
          </w:p>
        </w:tc>
      </w:tr>
      <w:tr w:rsidR="00F67D1B" w14:paraId="2CC8F251" w14:textId="77777777" w:rsidTr="00783870">
        <w:tc>
          <w:tcPr>
            <w:tcW w:w="44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066E3996" w14:textId="77777777" w:rsidR="00F67D1B" w:rsidRPr="00673CE9" w:rsidRDefault="00F67D1B" w:rsidP="00F67D1B">
            <w:pPr>
              <w:spacing w:before="60" w:after="60" w:line="276" w:lineRule="auto"/>
              <w:ind w:left="252"/>
              <w:rPr>
                <w:rFonts w:ascii="Arial" w:hAnsi="Arial" w:cs="Arial"/>
                <w:sz w:val="16"/>
                <w:szCs w:val="16"/>
              </w:rPr>
            </w:pPr>
            <w:r w:rsidRPr="00673CE9">
              <w:rPr>
                <w:rFonts w:ascii="Arial" w:hAnsi="Arial" w:cs="Arial"/>
                <w:sz w:val="16"/>
                <w:szCs w:val="16"/>
              </w:rPr>
              <w:t>Benchmark:  Countywide Average Workers’ Compensation Claim Report Rate (all departments, excl</w:t>
            </w:r>
            <w:r>
              <w:rPr>
                <w:rFonts w:ascii="Arial" w:hAnsi="Arial" w:cs="Arial"/>
                <w:sz w:val="16"/>
                <w:szCs w:val="16"/>
              </w:rPr>
              <w:t>uding Fire, Probation, Sheriff)</w:t>
            </w:r>
          </w:p>
        </w:tc>
        <w:tc>
          <w:tcPr>
            <w:tcW w:w="1260"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4DA3F33A" w14:textId="07DF0C66" w:rsidR="00F67D1B" w:rsidRPr="00D840C3" w:rsidRDefault="00F67D1B" w:rsidP="00F67D1B">
            <w:pPr>
              <w:jc w:val="right"/>
              <w:rPr>
                <w:rFonts w:ascii="Arial" w:hAnsi="Arial" w:cs="Arial"/>
                <w:color w:val="000000"/>
                <w:sz w:val="16"/>
                <w:szCs w:val="16"/>
              </w:rPr>
            </w:pPr>
          </w:p>
        </w:tc>
        <w:tc>
          <w:tcPr>
            <w:tcW w:w="126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25B6D9B4" w14:textId="0C61329B" w:rsidR="00F67D1B" w:rsidRDefault="00F67D1B" w:rsidP="00F67D1B">
            <w:pPr>
              <w:jc w:val="right"/>
              <w:rPr>
                <w:rFonts w:ascii="Arial" w:hAnsi="Arial" w:cs="Arial"/>
                <w:color w:val="000000"/>
                <w:sz w:val="16"/>
                <w:szCs w:val="16"/>
              </w:rPr>
            </w:pPr>
          </w:p>
        </w:tc>
        <w:tc>
          <w:tcPr>
            <w:tcW w:w="126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72CA9BDD" w14:textId="1AB0D17C" w:rsidR="00F67D1B" w:rsidRDefault="00F67D1B" w:rsidP="00F67D1B">
            <w:pPr>
              <w:jc w:val="right"/>
              <w:rPr>
                <w:rFonts w:ascii="Arial" w:hAnsi="Arial" w:cs="Arial"/>
                <w:color w:val="000000"/>
                <w:sz w:val="16"/>
                <w:szCs w:val="16"/>
              </w:rPr>
            </w:pPr>
          </w:p>
        </w:tc>
        <w:tc>
          <w:tcPr>
            <w:tcW w:w="126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61CA6671" w14:textId="2550754D" w:rsidR="00F67D1B" w:rsidRPr="00B635DC" w:rsidRDefault="00F67D1B" w:rsidP="00F67D1B">
            <w:pPr>
              <w:spacing w:before="60" w:after="60" w:line="276" w:lineRule="auto"/>
              <w:jc w:val="right"/>
              <w:rPr>
                <w:rFonts w:ascii="Arial" w:eastAsia="Calibri" w:hAnsi="Arial" w:cs="Arial"/>
                <w:sz w:val="16"/>
                <w:szCs w:val="16"/>
              </w:rPr>
            </w:pPr>
          </w:p>
        </w:tc>
      </w:tr>
      <w:tr w:rsidR="00F67D1B" w14:paraId="0627FD0C" w14:textId="77777777" w:rsidTr="00783870">
        <w:tc>
          <w:tcPr>
            <w:tcW w:w="44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3404CB2B" w14:textId="77777777" w:rsidR="00F67D1B" w:rsidRPr="00673CE9" w:rsidRDefault="00F67D1B" w:rsidP="00F67D1B">
            <w:pPr>
              <w:spacing w:before="60" w:after="60" w:line="276" w:lineRule="auto"/>
              <w:ind w:left="252"/>
              <w:rPr>
                <w:rFonts w:ascii="Arial" w:hAnsi="Arial" w:cs="Arial"/>
                <w:sz w:val="16"/>
                <w:szCs w:val="16"/>
              </w:rPr>
            </w:pPr>
            <w:r w:rsidRPr="00673CE9">
              <w:rPr>
                <w:rFonts w:ascii="Arial" w:hAnsi="Arial" w:cs="Arial"/>
                <w:sz w:val="16"/>
                <w:szCs w:val="16"/>
              </w:rPr>
              <w:t xml:space="preserve">Benchmark:  Countywide Average Workers’ Compensation Claim Report Rate </w:t>
            </w:r>
            <w:r>
              <w:rPr>
                <w:rFonts w:ascii="Arial" w:hAnsi="Arial" w:cs="Arial"/>
                <w:sz w:val="16"/>
                <w:szCs w:val="16"/>
              </w:rPr>
              <w:t>(Fire, Probation, Sheriff only)</w:t>
            </w:r>
          </w:p>
        </w:tc>
        <w:tc>
          <w:tcPr>
            <w:tcW w:w="1260"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36F2FDDF" w14:textId="1628B8B6" w:rsidR="00F67D1B" w:rsidRPr="00D840C3" w:rsidRDefault="00F67D1B" w:rsidP="00F67D1B">
            <w:pPr>
              <w:jc w:val="right"/>
              <w:rPr>
                <w:rFonts w:ascii="Arial" w:hAnsi="Arial" w:cs="Arial"/>
                <w:color w:val="000000"/>
                <w:sz w:val="16"/>
                <w:szCs w:val="16"/>
              </w:rPr>
            </w:pPr>
          </w:p>
        </w:tc>
        <w:tc>
          <w:tcPr>
            <w:tcW w:w="126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23023845" w14:textId="59791BB4" w:rsidR="00F67D1B" w:rsidRDefault="00F67D1B" w:rsidP="00F67D1B">
            <w:pPr>
              <w:jc w:val="right"/>
              <w:rPr>
                <w:rFonts w:ascii="Arial" w:hAnsi="Arial" w:cs="Arial"/>
                <w:color w:val="000000"/>
                <w:sz w:val="16"/>
                <w:szCs w:val="16"/>
              </w:rPr>
            </w:pPr>
          </w:p>
        </w:tc>
        <w:tc>
          <w:tcPr>
            <w:tcW w:w="126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273563E5" w14:textId="6AB5BF4F" w:rsidR="00F67D1B" w:rsidRDefault="00F67D1B" w:rsidP="00F67D1B">
            <w:pPr>
              <w:jc w:val="right"/>
              <w:rPr>
                <w:rFonts w:ascii="Arial" w:hAnsi="Arial" w:cs="Arial"/>
                <w:color w:val="000000"/>
                <w:sz w:val="16"/>
                <w:szCs w:val="16"/>
              </w:rPr>
            </w:pPr>
          </w:p>
        </w:tc>
        <w:tc>
          <w:tcPr>
            <w:tcW w:w="126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4645FDD7" w14:textId="12EB5F5A" w:rsidR="00F67D1B" w:rsidRPr="00B635DC" w:rsidRDefault="00F67D1B" w:rsidP="00F67D1B">
            <w:pPr>
              <w:spacing w:before="60" w:after="60" w:line="276" w:lineRule="auto"/>
              <w:jc w:val="right"/>
              <w:rPr>
                <w:rFonts w:ascii="Arial" w:eastAsia="Calibri" w:hAnsi="Arial" w:cs="Arial"/>
                <w:sz w:val="16"/>
                <w:szCs w:val="16"/>
              </w:rPr>
            </w:pPr>
          </w:p>
        </w:tc>
      </w:tr>
      <w:tr w:rsidR="00F67D1B" w14:paraId="6F9E2E5A" w14:textId="77777777" w:rsidTr="006F7096">
        <w:tc>
          <w:tcPr>
            <w:tcW w:w="44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2363F7" w14:textId="77777777" w:rsidR="00F67D1B" w:rsidRPr="00B635DC" w:rsidRDefault="00F67D1B" w:rsidP="00F67D1B">
            <w:pPr>
              <w:pStyle w:val="ListParagraph"/>
              <w:numPr>
                <w:ilvl w:val="0"/>
                <w:numId w:val="14"/>
              </w:numPr>
              <w:spacing w:before="60" w:after="60" w:line="276" w:lineRule="auto"/>
              <w:ind w:left="252" w:hanging="252"/>
              <w:rPr>
                <w:rFonts w:ascii="Arial" w:eastAsia="Calibri" w:hAnsi="Arial" w:cs="Arial"/>
                <w:sz w:val="16"/>
                <w:szCs w:val="16"/>
              </w:rPr>
            </w:pPr>
            <w:r w:rsidRPr="00276E66">
              <w:rPr>
                <w:rFonts w:ascii="Arial" w:hAnsi="Arial" w:cs="Arial"/>
                <w:sz w:val="16"/>
                <w:szCs w:val="16"/>
              </w:rPr>
              <w:t>Workers’ Compensation expense paid during the period (including final accounting of allocated and unallocated expenses)</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3BED3D2" w14:textId="77777777" w:rsidR="00F67D1B" w:rsidRPr="00D840C3" w:rsidRDefault="00F67D1B" w:rsidP="00F67D1B">
            <w:pPr>
              <w:jc w:val="right"/>
              <w:rPr>
                <w:rFonts w:ascii="Arial" w:hAnsi="Arial" w:cs="Arial"/>
                <w:color w:val="000000"/>
                <w:sz w:val="16"/>
                <w:szCs w:val="16"/>
              </w:rPr>
            </w:pPr>
            <w:r w:rsidRPr="00D840C3">
              <w:rPr>
                <w:rFonts w:ascii="Arial" w:hAnsi="Arial" w:cs="Arial"/>
                <w:color w:val="000000"/>
                <w:sz w:val="16"/>
                <w:szCs w:val="16"/>
              </w:rPr>
              <w:t> </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AD0F801" w14:textId="77777777" w:rsidR="00F67D1B" w:rsidRPr="00B635DC" w:rsidRDefault="00F67D1B" w:rsidP="00F67D1B">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DC71A99" w14:textId="77777777" w:rsidR="00F67D1B" w:rsidRPr="00B635DC" w:rsidRDefault="00F67D1B" w:rsidP="00F67D1B">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A54506C" w14:textId="77777777" w:rsidR="00F67D1B" w:rsidRPr="00B635DC" w:rsidRDefault="00F67D1B" w:rsidP="00F67D1B">
            <w:pPr>
              <w:spacing w:before="60" w:after="60" w:line="276" w:lineRule="auto"/>
              <w:jc w:val="right"/>
              <w:rPr>
                <w:rFonts w:ascii="Arial" w:eastAsia="Calibri" w:hAnsi="Arial" w:cs="Arial"/>
                <w:sz w:val="16"/>
                <w:szCs w:val="16"/>
              </w:rPr>
            </w:pPr>
          </w:p>
        </w:tc>
      </w:tr>
      <w:tr w:rsidR="00F67D1B" w14:paraId="49C8C5B4" w14:textId="77777777" w:rsidTr="00783870">
        <w:tc>
          <w:tcPr>
            <w:tcW w:w="44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651AD9" w14:textId="77777777" w:rsidR="00F67D1B" w:rsidRPr="006F7096" w:rsidRDefault="00F67D1B" w:rsidP="00F67D1B">
            <w:pPr>
              <w:pStyle w:val="ListParagraph"/>
              <w:numPr>
                <w:ilvl w:val="0"/>
                <w:numId w:val="14"/>
              </w:numPr>
              <w:spacing w:before="60" w:after="60" w:line="276" w:lineRule="auto"/>
              <w:ind w:left="252" w:hanging="252"/>
              <w:rPr>
                <w:rFonts w:ascii="Arial" w:hAnsi="Arial" w:cs="Arial"/>
                <w:sz w:val="16"/>
                <w:szCs w:val="16"/>
              </w:rPr>
            </w:pPr>
            <w:r w:rsidRPr="00276E66">
              <w:rPr>
                <w:rFonts w:ascii="Arial" w:hAnsi="Arial" w:cs="Arial"/>
                <w:sz w:val="16"/>
                <w:szCs w:val="16"/>
              </w:rPr>
              <w:t xml:space="preserve">Workers’ Compensation </w:t>
            </w:r>
            <w:r>
              <w:rPr>
                <w:rFonts w:ascii="Arial" w:hAnsi="Arial" w:cs="Arial"/>
                <w:sz w:val="16"/>
                <w:szCs w:val="16"/>
              </w:rPr>
              <w:t>E</w:t>
            </w:r>
            <w:r w:rsidRPr="00276E66">
              <w:rPr>
                <w:rFonts w:ascii="Arial" w:hAnsi="Arial" w:cs="Arial"/>
                <w:sz w:val="16"/>
                <w:szCs w:val="16"/>
              </w:rPr>
              <w:t xml:space="preserve">xpense </w:t>
            </w:r>
            <w:r>
              <w:rPr>
                <w:rFonts w:ascii="Arial" w:hAnsi="Arial" w:cs="Arial"/>
                <w:sz w:val="16"/>
                <w:szCs w:val="16"/>
              </w:rPr>
              <w:t>Rate (expenses paid per current employee) for the period</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BC3BCE4" w14:textId="77777777" w:rsidR="00F67D1B" w:rsidRPr="00D840C3" w:rsidRDefault="00F67D1B" w:rsidP="00F67D1B">
            <w:pPr>
              <w:jc w:val="right"/>
              <w:rPr>
                <w:rFonts w:ascii="Arial" w:hAnsi="Arial" w:cs="Arial"/>
                <w:color w:val="000000"/>
                <w:sz w:val="16"/>
                <w:szCs w:val="16"/>
              </w:rPr>
            </w:pPr>
          </w:p>
        </w:tc>
        <w:tc>
          <w:tcPr>
            <w:tcW w:w="12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F324A4C" w14:textId="77777777" w:rsidR="00F67D1B" w:rsidRPr="00AA621F" w:rsidRDefault="00F67D1B" w:rsidP="00F67D1B">
            <w:pPr>
              <w:jc w:val="right"/>
              <w:rPr>
                <w:rFonts w:ascii="Arial" w:hAnsi="Arial" w:cs="Arial"/>
                <w:sz w:val="16"/>
                <w:szCs w:val="16"/>
              </w:rPr>
            </w:pPr>
          </w:p>
        </w:tc>
        <w:tc>
          <w:tcPr>
            <w:tcW w:w="12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7592CCA" w14:textId="77777777" w:rsidR="00F67D1B" w:rsidRPr="00AA621F" w:rsidRDefault="00F67D1B" w:rsidP="00F67D1B">
            <w:pPr>
              <w:jc w:val="right"/>
              <w:rPr>
                <w:rFonts w:ascii="Arial" w:hAnsi="Arial" w:cs="Arial"/>
                <w:sz w:val="16"/>
                <w:szCs w:val="16"/>
              </w:rPr>
            </w:pPr>
          </w:p>
        </w:tc>
        <w:tc>
          <w:tcPr>
            <w:tcW w:w="12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317F96F" w14:textId="77777777" w:rsidR="00F67D1B" w:rsidRPr="00AA621F" w:rsidRDefault="00F67D1B" w:rsidP="00F67D1B">
            <w:pPr>
              <w:spacing w:before="60" w:after="60" w:line="276" w:lineRule="auto"/>
              <w:jc w:val="right"/>
              <w:rPr>
                <w:rFonts w:ascii="Arial" w:hAnsi="Arial" w:cs="Arial"/>
                <w:sz w:val="16"/>
                <w:szCs w:val="16"/>
              </w:rPr>
            </w:pPr>
          </w:p>
        </w:tc>
      </w:tr>
      <w:tr w:rsidR="00F67D1B" w14:paraId="7F15A20A" w14:textId="77777777" w:rsidTr="00783870">
        <w:tc>
          <w:tcPr>
            <w:tcW w:w="44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365574F1" w14:textId="77777777" w:rsidR="00F67D1B" w:rsidRPr="00673CE9" w:rsidRDefault="00F67D1B" w:rsidP="00F67D1B">
            <w:pPr>
              <w:spacing w:before="60" w:after="60" w:line="276" w:lineRule="auto"/>
              <w:ind w:left="252"/>
              <w:rPr>
                <w:rFonts w:ascii="Arial" w:hAnsi="Arial" w:cs="Arial"/>
                <w:sz w:val="16"/>
                <w:szCs w:val="16"/>
              </w:rPr>
            </w:pPr>
            <w:r w:rsidRPr="00673CE9">
              <w:rPr>
                <w:rFonts w:ascii="Arial" w:hAnsi="Arial" w:cs="Arial"/>
                <w:sz w:val="16"/>
                <w:szCs w:val="16"/>
              </w:rPr>
              <w:t>Benchmark:  Countywide Average Workers’ Compensation</w:t>
            </w:r>
            <w:r>
              <w:rPr>
                <w:rFonts w:ascii="Arial" w:hAnsi="Arial" w:cs="Arial"/>
                <w:sz w:val="16"/>
                <w:szCs w:val="16"/>
              </w:rPr>
              <w:t xml:space="preserve"> Expense Rate (all departments)</w:t>
            </w:r>
          </w:p>
        </w:tc>
        <w:tc>
          <w:tcPr>
            <w:tcW w:w="1260"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07741746" w14:textId="4222E091" w:rsidR="00F67D1B" w:rsidRPr="00D840C3" w:rsidRDefault="00F67D1B" w:rsidP="00F67D1B">
            <w:pPr>
              <w:jc w:val="right"/>
              <w:rPr>
                <w:rFonts w:ascii="Arial" w:hAnsi="Arial" w:cs="Arial"/>
                <w:color w:val="000000"/>
                <w:sz w:val="16"/>
                <w:szCs w:val="16"/>
              </w:rPr>
            </w:pPr>
          </w:p>
        </w:tc>
        <w:tc>
          <w:tcPr>
            <w:tcW w:w="126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0BAD841E" w14:textId="5BC57B95" w:rsidR="00F67D1B" w:rsidRPr="00AA621F" w:rsidRDefault="00F67D1B" w:rsidP="00F67D1B">
            <w:pPr>
              <w:jc w:val="right"/>
              <w:rPr>
                <w:rFonts w:ascii="Arial" w:hAnsi="Arial" w:cs="Arial"/>
                <w:sz w:val="16"/>
                <w:szCs w:val="16"/>
              </w:rPr>
            </w:pPr>
          </w:p>
        </w:tc>
        <w:tc>
          <w:tcPr>
            <w:tcW w:w="126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1AB22268" w14:textId="270A9366" w:rsidR="00F67D1B" w:rsidRPr="00AA621F" w:rsidRDefault="00F67D1B" w:rsidP="00F67D1B">
            <w:pPr>
              <w:jc w:val="right"/>
              <w:rPr>
                <w:rFonts w:ascii="Arial" w:hAnsi="Arial" w:cs="Arial"/>
                <w:sz w:val="16"/>
                <w:szCs w:val="16"/>
              </w:rPr>
            </w:pPr>
          </w:p>
        </w:tc>
        <w:tc>
          <w:tcPr>
            <w:tcW w:w="126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3EDEA967" w14:textId="3342DC4F" w:rsidR="00F67D1B" w:rsidRPr="00AA621F" w:rsidRDefault="00F67D1B" w:rsidP="00F67D1B">
            <w:pPr>
              <w:spacing w:before="60" w:after="60" w:line="276" w:lineRule="auto"/>
              <w:jc w:val="right"/>
              <w:rPr>
                <w:rFonts w:ascii="Arial" w:hAnsi="Arial" w:cs="Arial"/>
                <w:sz w:val="16"/>
                <w:szCs w:val="16"/>
              </w:rPr>
            </w:pPr>
          </w:p>
        </w:tc>
      </w:tr>
      <w:tr w:rsidR="00F67D1B" w14:paraId="7E877B15" w14:textId="77777777" w:rsidTr="00783870">
        <w:tc>
          <w:tcPr>
            <w:tcW w:w="44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7BF660BA" w14:textId="77777777" w:rsidR="00F67D1B" w:rsidRPr="00673CE9" w:rsidRDefault="00F67D1B" w:rsidP="00F67D1B">
            <w:pPr>
              <w:spacing w:before="60" w:after="60" w:line="276" w:lineRule="auto"/>
              <w:ind w:left="252"/>
              <w:rPr>
                <w:rFonts w:ascii="Arial" w:hAnsi="Arial" w:cs="Arial"/>
                <w:sz w:val="16"/>
                <w:szCs w:val="16"/>
              </w:rPr>
            </w:pPr>
            <w:r w:rsidRPr="00673CE9">
              <w:rPr>
                <w:rFonts w:ascii="Arial" w:hAnsi="Arial" w:cs="Arial"/>
                <w:sz w:val="16"/>
                <w:szCs w:val="16"/>
              </w:rPr>
              <w:t>Benchmark:  Countywide Average Workers’ Compensation Expense Rate (all departments, excl</w:t>
            </w:r>
            <w:r>
              <w:rPr>
                <w:rFonts w:ascii="Arial" w:hAnsi="Arial" w:cs="Arial"/>
                <w:sz w:val="16"/>
                <w:szCs w:val="16"/>
              </w:rPr>
              <w:t>uding Fire, Probation, Sheriff)</w:t>
            </w:r>
          </w:p>
        </w:tc>
        <w:tc>
          <w:tcPr>
            <w:tcW w:w="1260"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35E9AC98" w14:textId="3EDADEE1" w:rsidR="00F67D1B" w:rsidRPr="00D840C3" w:rsidRDefault="00F67D1B" w:rsidP="00F67D1B">
            <w:pPr>
              <w:jc w:val="right"/>
              <w:rPr>
                <w:rFonts w:ascii="Arial" w:hAnsi="Arial" w:cs="Arial"/>
                <w:color w:val="000000"/>
                <w:sz w:val="16"/>
                <w:szCs w:val="16"/>
              </w:rPr>
            </w:pPr>
          </w:p>
        </w:tc>
        <w:tc>
          <w:tcPr>
            <w:tcW w:w="126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608F01C8" w14:textId="3C34562D" w:rsidR="00F67D1B" w:rsidRPr="00AA621F" w:rsidRDefault="00F67D1B" w:rsidP="00F67D1B">
            <w:pPr>
              <w:jc w:val="right"/>
              <w:rPr>
                <w:rFonts w:ascii="Arial" w:hAnsi="Arial" w:cs="Arial"/>
                <w:sz w:val="16"/>
                <w:szCs w:val="16"/>
              </w:rPr>
            </w:pPr>
          </w:p>
        </w:tc>
        <w:tc>
          <w:tcPr>
            <w:tcW w:w="126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69444932" w14:textId="6292FE58" w:rsidR="00F67D1B" w:rsidRPr="00AA621F" w:rsidRDefault="00F67D1B" w:rsidP="00F67D1B">
            <w:pPr>
              <w:jc w:val="right"/>
              <w:rPr>
                <w:rFonts w:ascii="Arial" w:hAnsi="Arial" w:cs="Arial"/>
                <w:sz w:val="16"/>
                <w:szCs w:val="16"/>
              </w:rPr>
            </w:pPr>
          </w:p>
        </w:tc>
        <w:tc>
          <w:tcPr>
            <w:tcW w:w="126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7BB8E072" w14:textId="4F0DE18F" w:rsidR="00F67D1B" w:rsidRPr="00AA621F" w:rsidRDefault="00F67D1B" w:rsidP="00F67D1B">
            <w:pPr>
              <w:spacing w:before="60" w:after="60" w:line="276" w:lineRule="auto"/>
              <w:jc w:val="right"/>
              <w:rPr>
                <w:rFonts w:ascii="Arial" w:hAnsi="Arial" w:cs="Arial"/>
                <w:sz w:val="16"/>
                <w:szCs w:val="16"/>
              </w:rPr>
            </w:pPr>
          </w:p>
        </w:tc>
      </w:tr>
      <w:tr w:rsidR="00F67D1B" w14:paraId="15CF3AF9" w14:textId="77777777" w:rsidTr="00783870">
        <w:tc>
          <w:tcPr>
            <w:tcW w:w="44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2E89D6A2" w14:textId="77777777" w:rsidR="00F67D1B" w:rsidRPr="00673CE9" w:rsidRDefault="00F67D1B" w:rsidP="00F67D1B">
            <w:pPr>
              <w:spacing w:before="60" w:after="60" w:line="276" w:lineRule="auto"/>
              <w:ind w:left="252"/>
              <w:rPr>
                <w:rFonts w:ascii="Arial" w:hAnsi="Arial" w:cs="Arial"/>
                <w:sz w:val="16"/>
                <w:szCs w:val="16"/>
              </w:rPr>
            </w:pPr>
            <w:r w:rsidRPr="00673CE9">
              <w:rPr>
                <w:rFonts w:ascii="Arial" w:hAnsi="Arial" w:cs="Arial"/>
                <w:sz w:val="16"/>
                <w:szCs w:val="16"/>
              </w:rPr>
              <w:t xml:space="preserve">Benchmark:  Countywide Average Workers’ Compensation Expense Rate </w:t>
            </w:r>
            <w:r>
              <w:rPr>
                <w:rFonts w:ascii="Arial" w:hAnsi="Arial" w:cs="Arial"/>
                <w:sz w:val="16"/>
                <w:szCs w:val="16"/>
              </w:rPr>
              <w:t>(Fire, Probation, Sheriff only)</w:t>
            </w:r>
          </w:p>
        </w:tc>
        <w:tc>
          <w:tcPr>
            <w:tcW w:w="1260"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78FBBE05" w14:textId="5C0EF2A2" w:rsidR="00F67D1B" w:rsidRPr="00D840C3" w:rsidRDefault="00F67D1B" w:rsidP="00F67D1B">
            <w:pPr>
              <w:jc w:val="right"/>
              <w:rPr>
                <w:rFonts w:ascii="Arial" w:hAnsi="Arial" w:cs="Arial"/>
                <w:color w:val="000000"/>
                <w:sz w:val="16"/>
                <w:szCs w:val="16"/>
              </w:rPr>
            </w:pPr>
          </w:p>
        </w:tc>
        <w:tc>
          <w:tcPr>
            <w:tcW w:w="126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6CB5B65B" w14:textId="4FED4222" w:rsidR="00F67D1B" w:rsidRPr="00AA621F" w:rsidRDefault="00F67D1B" w:rsidP="00F67D1B">
            <w:pPr>
              <w:jc w:val="right"/>
              <w:rPr>
                <w:rFonts w:ascii="Arial" w:hAnsi="Arial" w:cs="Arial"/>
                <w:sz w:val="16"/>
                <w:szCs w:val="16"/>
              </w:rPr>
            </w:pPr>
          </w:p>
        </w:tc>
        <w:tc>
          <w:tcPr>
            <w:tcW w:w="126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1221BAAC" w14:textId="758023E0" w:rsidR="00B6338D" w:rsidRPr="00AA621F" w:rsidRDefault="00B6338D" w:rsidP="00B6338D">
            <w:pPr>
              <w:jc w:val="right"/>
              <w:rPr>
                <w:rFonts w:ascii="Arial" w:hAnsi="Arial" w:cs="Arial"/>
                <w:sz w:val="16"/>
                <w:szCs w:val="16"/>
              </w:rPr>
            </w:pPr>
          </w:p>
        </w:tc>
        <w:tc>
          <w:tcPr>
            <w:tcW w:w="126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33030478" w14:textId="6DA5321B" w:rsidR="00F67D1B" w:rsidRPr="00AA621F" w:rsidRDefault="00F67D1B" w:rsidP="00F67D1B">
            <w:pPr>
              <w:spacing w:before="60" w:after="60" w:line="276" w:lineRule="auto"/>
              <w:jc w:val="right"/>
              <w:rPr>
                <w:rFonts w:ascii="Arial" w:hAnsi="Arial" w:cs="Arial"/>
                <w:sz w:val="16"/>
                <w:szCs w:val="16"/>
              </w:rPr>
            </w:pPr>
          </w:p>
        </w:tc>
      </w:tr>
      <w:tr w:rsidR="00C54DA0" w14:paraId="08C74605" w14:textId="77777777" w:rsidTr="00AA621F">
        <w:tc>
          <w:tcPr>
            <w:tcW w:w="4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1631F5" w14:textId="77777777" w:rsidR="00C54DA0" w:rsidRPr="00B635DC" w:rsidRDefault="00C54DA0" w:rsidP="008F77EE">
            <w:pPr>
              <w:pStyle w:val="ListParagraph"/>
              <w:numPr>
                <w:ilvl w:val="0"/>
                <w:numId w:val="14"/>
              </w:numPr>
              <w:spacing w:before="60" w:after="60" w:line="276" w:lineRule="auto"/>
              <w:ind w:left="252" w:hanging="252"/>
              <w:rPr>
                <w:rFonts w:ascii="Arial" w:eastAsia="Calibri" w:hAnsi="Arial" w:cs="Arial"/>
                <w:sz w:val="16"/>
                <w:szCs w:val="16"/>
              </w:rPr>
            </w:pPr>
            <w:r w:rsidRPr="00736D74">
              <w:rPr>
                <w:rFonts w:ascii="Arial" w:hAnsi="Arial" w:cs="Arial"/>
                <w:sz w:val="16"/>
                <w:szCs w:val="16"/>
              </w:rPr>
              <w:t xml:space="preserve">Salary Continuation and Labor Code 4850 paid during the period (100%IA, 70%IA, </w:t>
            </w:r>
            <w:proofErr w:type="spellStart"/>
            <w:r w:rsidRPr="00736D74">
              <w:rPr>
                <w:rFonts w:ascii="Arial" w:hAnsi="Arial" w:cs="Arial"/>
                <w:sz w:val="16"/>
                <w:szCs w:val="16"/>
              </w:rPr>
              <w:t>MegaIA</w:t>
            </w:r>
            <w:proofErr w:type="spellEnd"/>
            <w:r w:rsidRPr="00736D74">
              <w:rPr>
                <w:rFonts w:ascii="Arial" w:hAnsi="Arial" w:cs="Arial"/>
                <w:sz w:val="16"/>
                <w:szCs w:val="16"/>
              </w:rPr>
              <w:t>)</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0875321" w14:textId="77777777" w:rsidR="00C54DA0" w:rsidRPr="00B635DC" w:rsidRDefault="00C54DA0" w:rsidP="00C6200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28CEBA2" w14:textId="77777777" w:rsidR="00C54DA0" w:rsidRPr="00B635DC" w:rsidRDefault="00C54DA0" w:rsidP="00C6200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3388D1B"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B8A03F9" w14:textId="77777777" w:rsidR="00C54DA0" w:rsidRPr="00B635DC" w:rsidRDefault="00C54DA0" w:rsidP="0003287A">
            <w:pPr>
              <w:spacing w:before="60" w:after="60" w:line="276" w:lineRule="auto"/>
              <w:jc w:val="right"/>
              <w:rPr>
                <w:rFonts w:ascii="Arial" w:eastAsia="Calibri" w:hAnsi="Arial" w:cs="Arial"/>
                <w:sz w:val="16"/>
                <w:szCs w:val="16"/>
              </w:rPr>
            </w:pPr>
          </w:p>
        </w:tc>
      </w:tr>
      <w:tr w:rsidR="00C54DA0" w14:paraId="32ED7266" w14:textId="77777777" w:rsidTr="00B635DC">
        <w:tc>
          <w:tcPr>
            <w:tcW w:w="4410" w:type="dxa"/>
            <w:tcBorders>
              <w:top w:val="single" w:sz="8" w:space="0" w:color="000000"/>
              <w:left w:val="single" w:sz="8" w:space="0" w:color="000000"/>
              <w:bottom w:val="single" w:sz="8" w:space="0" w:color="000000"/>
            </w:tcBorders>
            <w:shd w:val="clear" w:color="auto" w:fill="F2F2F2"/>
            <w:tcMar>
              <w:top w:w="0" w:type="dxa"/>
              <w:left w:w="108" w:type="dxa"/>
              <w:bottom w:w="0" w:type="dxa"/>
              <w:right w:w="108" w:type="dxa"/>
            </w:tcMar>
            <w:vAlign w:val="center"/>
            <w:hideMark/>
          </w:tcPr>
          <w:p w14:paraId="5FD5EA22" w14:textId="77777777" w:rsidR="00C54DA0" w:rsidRPr="00E572DC" w:rsidRDefault="00C54DA0" w:rsidP="00F22A29">
            <w:pPr>
              <w:spacing w:before="60" w:after="60"/>
              <w:rPr>
                <w:rFonts w:ascii="Arial" w:hAnsi="Arial" w:cs="Arial"/>
                <w:b/>
                <w:sz w:val="16"/>
                <w:szCs w:val="16"/>
              </w:rPr>
            </w:pPr>
            <w:r w:rsidRPr="00E572DC">
              <w:rPr>
                <w:rFonts w:ascii="Arial" w:hAnsi="Arial" w:cs="Arial"/>
                <w:b/>
                <w:sz w:val="16"/>
                <w:szCs w:val="16"/>
              </w:rPr>
              <w:t>AUTOMOBILE LIABILITY</w:t>
            </w:r>
          </w:p>
        </w:tc>
        <w:tc>
          <w:tcPr>
            <w:tcW w:w="1260" w:type="dxa"/>
            <w:tcBorders>
              <w:top w:val="single" w:sz="8" w:space="0" w:color="000000"/>
              <w:bottom w:val="single" w:sz="8" w:space="0" w:color="000000"/>
            </w:tcBorders>
            <w:shd w:val="clear" w:color="auto" w:fill="F2F2F2"/>
            <w:tcMar>
              <w:top w:w="0" w:type="dxa"/>
              <w:left w:w="108" w:type="dxa"/>
              <w:bottom w:w="0" w:type="dxa"/>
              <w:right w:w="108" w:type="dxa"/>
            </w:tcMar>
            <w:vAlign w:val="center"/>
          </w:tcPr>
          <w:p w14:paraId="2C83FCA9" w14:textId="77777777" w:rsidR="00C54DA0" w:rsidRPr="00AA621F" w:rsidRDefault="00C54DA0" w:rsidP="00C6200A">
            <w:pPr>
              <w:spacing w:before="60" w:after="60" w:line="276" w:lineRule="auto"/>
              <w:jc w:val="right"/>
              <w:rPr>
                <w:rFonts w:ascii="Arial" w:hAnsi="Arial" w:cs="Arial"/>
                <w:b/>
                <w:sz w:val="16"/>
                <w:szCs w:val="16"/>
              </w:rPr>
            </w:pPr>
          </w:p>
        </w:tc>
        <w:tc>
          <w:tcPr>
            <w:tcW w:w="1260" w:type="dxa"/>
            <w:tcBorders>
              <w:top w:val="single" w:sz="8" w:space="0" w:color="000000"/>
              <w:bottom w:val="single" w:sz="8" w:space="0" w:color="000000"/>
            </w:tcBorders>
            <w:shd w:val="clear" w:color="auto" w:fill="F2F2F2"/>
            <w:tcMar>
              <w:top w:w="0" w:type="dxa"/>
              <w:left w:w="108" w:type="dxa"/>
              <w:bottom w:w="0" w:type="dxa"/>
              <w:right w:w="108" w:type="dxa"/>
            </w:tcMar>
            <w:vAlign w:val="center"/>
          </w:tcPr>
          <w:p w14:paraId="5E809EDB" w14:textId="77777777" w:rsidR="00C54DA0" w:rsidRPr="00AA621F" w:rsidRDefault="00C54DA0" w:rsidP="00C6200A">
            <w:pPr>
              <w:spacing w:before="60" w:after="60" w:line="276" w:lineRule="auto"/>
              <w:jc w:val="right"/>
              <w:rPr>
                <w:rFonts w:ascii="Arial" w:hAnsi="Arial" w:cs="Arial"/>
                <w:b/>
                <w:sz w:val="16"/>
                <w:szCs w:val="16"/>
              </w:rPr>
            </w:pPr>
          </w:p>
        </w:tc>
        <w:tc>
          <w:tcPr>
            <w:tcW w:w="1260" w:type="dxa"/>
            <w:tcBorders>
              <w:top w:val="single" w:sz="8" w:space="0" w:color="000000"/>
              <w:bottom w:val="single" w:sz="8" w:space="0" w:color="000000"/>
            </w:tcBorders>
            <w:shd w:val="clear" w:color="auto" w:fill="F2F2F2"/>
            <w:tcMar>
              <w:top w:w="0" w:type="dxa"/>
              <w:left w:w="108" w:type="dxa"/>
              <w:bottom w:w="0" w:type="dxa"/>
              <w:right w:w="108" w:type="dxa"/>
            </w:tcMar>
            <w:vAlign w:val="center"/>
          </w:tcPr>
          <w:p w14:paraId="075B31FF" w14:textId="77777777" w:rsidR="00C54DA0" w:rsidRPr="00AA621F" w:rsidRDefault="00C54DA0" w:rsidP="0003287A">
            <w:pPr>
              <w:spacing w:before="60" w:after="60" w:line="276" w:lineRule="auto"/>
              <w:jc w:val="right"/>
              <w:rPr>
                <w:rFonts w:ascii="Arial" w:hAnsi="Arial" w:cs="Arial"/>
                <w:b/>
                <w:sz w:val="16"/>
                <w:szCs w:val="16"/>
              </w:rPr>
            </w:pPr>
          </w:p>
        </w:tc>
        <w:tc>
          <w:tcPr>
            <w:tcW w:w="1260" w:type="dxa"/>
            <w:tcBorders>
              <w:top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5099AF78" w14:textId="77777777" w:rsidR="00C54DA0" w:rsidRPr="00AA621F" w:rsidRDefault="00C54DA0" w:rsidP="0003287A">
            <w:pPr>
              <w:spacing w:before="60" w:after="60" w:line="276" w:lineRule="auto"/>
              <w:jc w:val="right"/>
              <w:rPr>
                <w:rFonts w:ascii="Arial" w:hAnsi="Arial" w:cs="Arial"/>
                <w:b/>
                <w:sz w:val="16"/>
                <w:szCs w:val="16"/>
              </w:rPr>
            </w:pPr>
          </w:p>
        </w:tc>
      </w:tr>
      <w:tr w:rsidR="00C54DA0" w14:paraId="1F95A985" w14:textId="77777777" w:rsidTr="0055624F">
        <w:tc>
          <w:tcPr>
            <w:tcW w:w="4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4A8ACB" w14:textId="77777777" w:rsidR="00C54DA0" w:rsidRPr="008F77EE" w:rsidRDefault="00C54DA0" w:rsidP="008F77EE">
            <w:pPr>
              <w:pStyle w:val="ListParagraph"/>
              <w:numPr>
                <w:ilvl w:val="0"/>
                <w:numId w:val="14"/>
              </w:numPr>
              <w:spacing w:before="60" w:after="60" w:line="276" w:lineRule="auto"/>
              <w:ind w:left="252" w:hanging="252"/>
              <w:rPr>
                <w:rFonts w:ascii="Arial" w:hAnsi="Arial" w:cs="Arial"/>
                <w:sz w:val="16"/>
                <w:szCs w:val="16"/>
              </w:rPr>
            </w:pPr>
            <w:r w:rsidRPr="00736D74">
              <w:rPr>
                <w:rFonts w:ascii="Arial" w:hAnsi="Arial" w:cs="Arial"/>
                <w:sz w:val="16"/>
                <w:szCs w:val="16"/>
              </w:rPr>
              <w:t>Number of Automobile Liability claims filed during the period</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8BB827B" w14:textId="77777777" w:rsidR="00C54DA0" w:rsidRPr="00B635DC" w:rsidRDefault="00C54DA0" w:rsidP="00C6200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C89A8BC" w14:textId="77777777" w:rsidR="00C54DA0" w:rsidRPr="00B635DC" w:rsidRDefault="00C54DA0" w:rsidP="00C6200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81B1E78"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36CCA32" w14:textId="77777777" w:rsidR="00C54DA0" w:rsidRPr="00B635DC" w:rsidRDefault="00C54DA0" w:rsidP="0003287A">
            <w:pPr>
              <w:spacing w:before="60" w:after="60" w:line="276" w:lineRule="auto"/>
              <w:jc w:val="right"/>
              <w:rPr>
                <w:rFonts w:ascii="Arial" w:eastAsia="Calibri" w:hAnsi="Arial" w:cs="Arial"/>
                <w:sz w:val="16"/>
                <w:szCs w:val="16"/>
              </w:rPr>
            </w:pPr>
          </w:p>
        </w:tc>
      </w:tr>
      <w:tr w:rsidR="00C54DA0" w14:paraId="1145C03D" w14:textId="77777777" w:rsidTr="0055624F">
        <w:tc>
          <w:tcPr>
            <w:tcW w:w="4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95267D" w14:textId="77777777" w:rsidR="00C54DA0" w:rsidRPr="008F77EE" w:rsidRDefault="00C54DA0" w:rsidP="008F77EE">
            <w:pPr>
              <w:pStyle w:val="ListParagraph"/>
              <w:numPr>
                <w:ilvl w:val="0"/>
                <w:numId w:val="14"/>
              </w:numPr>
              <w:spacing w:before="60" w:after="60" w:line="276" w:lineRule="auto"/>
              <w:ind w:left="252" w:hanging="252"/>
              <w:rPr>
                <w:rFonts w:ascii="Arial" w:hAnsi="Arial" w:cs="Arial"/>
                <w:sz w:val="16"/>
                <w:szCs w:val="16"/>
              </w:rPr>
            </w:pPr>
            <w:r w:rsidRPr="00736D74">
              <w:rPr>
                <w:rFonts w:ascii="Arial" w:hAnsi="Arial" w:cs="Arial"/>
                <w:sz w:val="16"/>
                <w:szCs w:val="16"/>
              </w:rPr>
              <w:t>Automobile Liability indemnity (OC) paid during the period</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3F254B7" w14:textId="77777777" w:rsidR="00C54DA0" w:rsidRPr="00B635DC" w:rsidRDefault="00C54DA0" w:rsidP="00C6200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2A8B902" w14:textId="77777777" w:rsidR="00C54DA0" w:rsidRPr="00B635DC" w:rsidRDefault="00C54DA0" w:rsidP="00C6200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DCE7B56"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55E6498" w14:textId="77777777" w:rsidR="00C54DA0" w:rsidRPr="00B635DC" w:rsidRDefault="00C54DA0" w:rsidP="0003287A">
            <w:pPr>
              <w:spacing w:before="60" w:after="60" w:line="276" w:lineRule="auto"/>
              <w:jc w:val="right"/>
              <w:rPr>
                <w:rFonts w:ascii="Arial" w:eastAsia="Calibri" w:hAnsi="Arial" w:cs="Arial"/>
                <w:sz w:val="16"/>
                <w:szCs w:val="16"/>
              </w:rPr>
            </w:pPr>
          </w:p>
        </w:tc>
      </w:tr>
      <w:tr w:rsidR="00C54DA0" w14:paraId="71B34394" w14:textId="77777777" w:rsidTr="00AA621F">
        <w:tc>
          <w:tcPr>
            <w:tcW w:w="4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EC8D4C" w14:textId="77777777" w:rsidR="00C54DA0" w:rsidRPr="008F77EE" w:rsidRDefault="00C54DA0" w:rsidP="002C7638">
            <w:pPr>
              <w:pStyle w:val="ListParagraph"/>
              <w:numPr>
                <w:ilvl w:val="0"/>
                <w:numId w:val="14"/>
              </w:numPr>
              <w:spacing w:before="60" w:after="60" w:line="276" w:lineRule="auto"/>
              <w:ind w:left="252" w:hanging="252"/>
              <w:rPr>
                <w:rFonts w:ascii="Arial" w:hAnsi="Arial" w:cs="Arial"/>
                <w:sz w:val="16"/>
                <w:szCs w:val="16"/>
              </w:rPr>
            </w:pPr>
            <w:r w:rsidRPr="00736D74">
              <w:rPr>
                <w:rFonts w:ascii="Arial" w:hAnsi="Arial" w:cs="Arial"/>
                <w:sz w:val="16"/>
                <w:szCs w:val="16"/>
              </w:rPr>
              <w:t>Automobile Liability legal fees and costs (SS) paid</w:t>
            </w:r>
            <w:r>
              <w:rPr>
                <w:rFonts w:ascii="Arial" w:hAnsi="Arial" w:cs="Arial"/>
                <w:sz w:val="16"/>
                <w:szCs w:val="16"/>
              </w:rPr>
              <w:t xml:space="preserve"> </w:t>
            </w:r>
            <w:r w:rsidRPr="00736D74">
              <w:rPr>
                <w:rFonts w:ascii="Arial" w:hAnsi="Arial" w:cs="Arial"/>
                <w:sz w:val="16"/>
                <w:szCs w:val="16"/>
              </w:rPr>
              <w:t>during the period</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CF56BBB" w14:textId="77777777" w:rsidR="00C54DA0" w:rsidRPr="00B635DC" w:rsidRDefault="00C54DA0" w:rsidP="00C6200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E32DDF1" w14:textId="77777777" w:rsidR="00C54DA0" w:rsidRPr="00B635DC" w:rsidRDefault="00C54DA0" w:rsidP="00C6200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0794DE1"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8AD76CC" w14:textId="77777777" w:rsidR="00C54DA0" w:rsidRPr="00B635DC" w:rsidRDefault="00C54DA0" w:rsidP="0003287A">
            <w:pPr>
              <w:spacing w:before="60" w:after="60" w:line="276" w:lineRule="auto"/>
              <w:jc w:val="right"/>
              <w:rPr>
                <w:rFonts w:ascii="Arial" w:eastAsia="Calibri" w:hAnsi="Arial" w:cs="Arial"/>
                <w:sz w:val="16"/>
                <w:szCs w:val="16"/>
              </w:rPr>
            </w:pPr>
          </w:p>
        </w:tc>
      </w:tr>
      <w:tr w:rsidR="00C54DA0" w14:paraId="2A66BB38" w14:textId="77777777" w:rsidTr="00B635DC">
        <w:tc>
          <w:tcPr>
            <w:tcW w:w="4410" w:type="dxa"/>
            <w:tcBorders>
              <w:top w:val="single" w:sz="8" w:space="0" w:color="000000"/>
              <w:left w:val="single" w:sz="8" w:space="0" w:color="000000"/>
              <w:bottom w:val="single" w:sz="8" w:space="0" w:color="000000"/>
            </w:tcBorders>
            <w:shd w:val="clear" w:color="auto" w:fill="F2F2F2"/>
            <w:tcMar>
              <w:top w:w="0" w:type="dxa"/>
              <w:left w:w="108" w:type="dxa"/>
              <w:bottom w:w="0" w:type="dxa"/>
              <w:right w:w="108" w:type="dxa"/>
            </w:tcMar>
            <w:vAlign w:val="center"/>
            <w:hideMark/>
          </w:tcPr>
          <w:p w14:paraId="05346BF2" w14:textId="77777777" w:rsidR="00C54DA0" w:rsidRPr="00E572DC" w:rsidRDefault="00C54DA0" w:rsidP="00F22A29">
            <w:pPr>
              <w:spacing w:before="60" w:after="60"/>
              <w:rPr>
                <w:rFonts w:ascii="Arial" w:hAnsi="Arial" w:cs="Arial"/>
                <w:b/>
                <w:sz w:val="16"/>
                <w:szCs w:val="16"/>
              </w:rPr>
            </w:pPr>
            <w:r w:rsidRPr="00E572DC">
              <w:rPr>
                <w:rFonts w:ascii="Arial" w:hAnsi="Arial" w:cs="Arial"/>
                <w:b/>
                <w:sz w:val="16"/>
                <w:szCs w:val="16"/>
              </w:rPr>
              <w:t>GENERAL LIABILITY</w:t>
            </w:r>
          </w:p>
        </w:tc>
        <w:tc>
          <w:tcPr>
            <w:tcW w:w="1260" w:type="dxa"/>
            <w:tcBorders>
              <w:top w:val="single" w:sz="8" w:space="0" w:color="000000"/>
              <w:bottom w:val="single" w:sz="8" w:space="0" w:color="000000"/>
            </w:tcBorders>
            <w:shd w:val="clear" w:color="auto" w:fill="F2F2F2"/>
            <w:tcMar>
              <w:top w:w="0" w:type="dxa"/>
              <w:left w:w="108" w:type="dxa"/>
              <w:bottom w:w="0" w:type="dxa"/>
              <w:right w:w="108" w:type="dxa"/>
            </w:tcMar>
            <w:vAlign w:val="center"/>
          </w:tcPr>
          <w:p w14:paraId="471DDB09" w14:textId="77777777" w:rsidR="00C54DA0" w:rsidRPr="00AA621F" w:rsidRDefault="00C54DA0" w:rsidP="00C6200A">
            <w:pPr>
              <w:spacing w:before="60" w:after="60" w:line="276" w:lineRule="auto"/>
              <w:jc w:val="right"/>
              <w:rPr>
                <w:rFonts w:ascii="Arial" w:hAnsi="Arial" w:cs="Arial"/>
                <w:b/>
                <w:sz w:val="16"/>
                <w:szCs w:val="16"/>
              </w:rPr>
            </w:pPr>
          </w:p>
        </w:tc>
        <w:tc>
          <w:tcPr>
            <w:tcW w:w="1260" w:type="dxa"/>
            <w:tcBorders>
              <w:top w:val="single" w:sz="8" w:space="0" w:color="000000"/>
              <w:bottom w:val="single" w:sz="8" w:space="0" w:color="000000"/>
            </w:tcBorders>
            <w:shd w:val="clear" w:color="auto" w:fill="F2F2F2"/>
            <w:tcMar>
              <w:top w:w="0" w:type="dxa"/>
              <w:left w:w="108" w:type="dxa"/>
              <w:bottom w:w="0" w:type="dxa"/>
              <w:right w:w="108" w:type="dxa"/>
            </w:tcMar>
            <w:vAlign w:val="center"/>
          </w:tcPr>
          <w:p w14:paraId="5F68C3FB" w14:textId="77777777" w:rsidR="00C54DA0" w:rsidRPr="00AA621F" w:rsidRDefault="00C54DA0" w:rsidP="00C6200A">
            <w:pPr>
              <w:spacing w:before="60" w:after="60" w:line="276" w:lineRule="auto"/>
              <w:jc w:val="right"/>
              <w:rPr>
                <w:rFonts w:ascii="Arial" w:hAnsi="Arial" w:cs="Arial"/>
                <w:b/>
                <w:sz w:val="16"/>
                <w:szCs w:val="16"/>
              </w:rPr>
            </w:pPr>
          </w:p>
        </w:tc>
        <w:tc>
          <w:tcPr>
            <w:tcW w:w="1260" w:type="dxa"/>
            <w:tcBorders>
              <w:top w:val="single" w:sz="8" w:space="0" w:color="000000"/>
              <w:bottom w:val="single" w:sz="8" w:space="0" w:color="000000"/>
            </w:tcBorders>
            <w:shd w:val="clear" w:color="auto" w:fill="F2F2F2"/>
            <w:tcMar>
              <w:top w:w="0" w:type="dxa"/>
              <w:left w:w="108" w:type="dxa"/>
              <w:bottom w:w="0" w:type="dxa"/>
              <w:right w:w="108" w:type="dxa"/>
            </w:tcMar>
            <w:vAlign w:val="center"/>
          </w:tcPr>
          <w:p w14:paraId="51335A9C" w14:textId="77777777" w:rsidR="00C54DA0" w:rsidRPr="00AA621F" w:rsidRDefault="00C54DA0" w:rsidP="0003287A">
            <w:pPr>
              <w:spacing w:before="60" w:after="60" w:line="276" w:lineRule="auto"/>
              <w:jc w:val="right"/>
              <w:rPr>
                <w:rFonts w:ascii="Arial" w:hAnsi="Arial" w:cs="Arial"/>
                <w:b/>
                <w:sz w:val="16"/>
                <w:szCs w:val="16"/>
              </w:rPr>
            </w:pPr>
          </w:p>
        </w:tc>
        <w:tc>
          <w:tcPr>
            <w:tcW w:w="1260" w:type="dxa"/>
            <w:tcBorders>
              <w:top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3A27F820" w14:textId="77777777" w:rsidR="00C54DA0" w:rsidRPr="00AA621F" w:rsidRDefault="00C54DA0" w:rsidP="0003287A">
            <w:pPr>
              <w:spacing w:before="60" w:after="60" w:line="276" w:lineRule="auto"/>
              <w:jc w:val="right"/>
              <w:rPr>
                <w:rFonts w:ascii="Arial" w:hAnsi="Arial" w:cs="Arial"/>
                <w:b/>
                <w:sz w:val="16"/>
                <w:szCs w:val="16"/>
              </w:rPr>
            </w:pPr>
          </w:p>
        </w:tc>
      </w:tr>
      <w:tr w:rsidR="00C54DA0" w14:paraId="2030B43C" w14:textId="77777777" w:rsidTr="0055624F">
        <w:tc>
          <w:tcPr>
            <w:tcW w:w="4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2913C8" w14:textId="77777777" w:rsidR="00C54DA0" w:rsidRPr="00736D74" w:rsidRDefault="00C54DA0" w:rsidP="008F77EE">
            <w:pPr>
              <w:pStyle w:val="ListParagraph"/>
              <w:numPr>
                <w:ilvl w:val="0"/>
                <w:numId w:val="14"/>
              </w:numPr>
              <w:spacing w:before="60" w:after="60" w:line="276" w:lineRule="auto"/>
              <w:ind w:left="252" w:hanging="252"/>
              <w:rPr>
                <w:rFonts w:ascii="Arial" w:hAnsi="Arial" w:cs="Arial"/>
                <w:sz w:val="16"/>
                <w:szCs w:val="16"/>
              </w:rPr>
            </w:pPr>
            <w:r>
              <w:rPr>
                <w:rFonts w:ascii="Arial" w:hAnsi="Arial" w:cs="Arial"/>
                <w:sz w:val="16"/>
                <w:szCs w:val="16"/>
              </w:rPr>
              <w:t>Number of General Liability claims filed during the period</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CE8C197" w14:textId="77777777" w:rsidR="00C54DA0" w:rsidRPr="00B635DC" w:rsidRDefault="00C54DA0" w:rsidP="00C6200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85780D7" w14:textId="77777777" w:rsidR="00C54DA0" w:rsidRPr="00B635DC" w:rsidRDefault="00C54DA0" w:rsidP="00C6200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FF6A0C7"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382E8FB" w14:textId="77777777" w:rsidR="00C54DA0" w:rsidRPr="00B635DC" w:rsidRDefault="00C54DA0" w:rsidP="0003287A">
            <w:pPr>
              <w:spacing w:before="60" w:after="60" w:line="276" w:lineRule="auto"/>
              <w:jc w:val="right"/>
              <w:rPr>
                <w:rFonts w:ascii="Arial" w:eastAsia="Calibri" w:hAnsi="Arial" w:cs="Arial"/>
                <w:sz w:val="16"/>
                <w:szCs w:val="16"/>
              </w:rPr>
            </w:pPr>
          </w:p>
        </w:tc>
      </w:tr>
      <w:tr w:rsidR="00C54DA0" w14:paraId="363F5976" w14:textId="77777777" w:rsidTr="00E85D07">
        <w:tc>
          <w:tcPr>
            <w:tcW w:w="44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7F2D7A" w14:textId="77777777" w:rsidR="00C54DA0" w:rsidRPr="00736D74" w:rsidRDefault="00C54DA0" w:rsidP="008F77EE">
            <w:pPr>
              <w:pStyle w:val="ListParagraph"/>
              <w:numPr>
                <w:ilvl w:val="0"/>
                <w:numId w:val="14"/>
              </w:numPr>
              <w:spacing w:before="60" w:after="60" w:line="276" w:lineRule="auto"/>
              <w:ind w:left="252" w:hanging="252"/>
              <w:rPr>
                <w:rFonts w:ascii="Arial" w:hAnsi="Arial" w:cs="Arial"/>
                <w:sz w:val="16"/>
                <w:szCs w:val="16"/>
              </w:rPr>
            </w:pPr>
            <w:r>
              <w:rPr>
                <w:rFonts w:ascii="Arial" w:hAnsi="Arial" w:cs="Arial"/>
                <w:sz w:val="16"/>
                <w:szCs w:val="16"/>
              </w:rPr>
              <w:t>General Liability indemnity (OC) paid during the period</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5006655" w14:textId="77777777" w:rsidR="00C54DA0" w:rsidRPr="00B635DC" w:rsidRDefault="00C54DA0" w:rsidP="00C6200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B628984" w14:textId="77777777" w:rsidR="00C54DA0" w:rsidRPr="00B635DC" w:rsidRDefault="00C54DA0" w:rsidP="00C6200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E428776"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953931C" w14:textId="77777777" w:rsidR="00C54DA0" w:rsidRPr="00B635DC" w:rsidRDefault="00C54DA0" w:rsidP="0003287A">
            <w:pPr>
              <w:spacing w:before="60" w:after="60" w:line="276" w:lineRule="auto"/>
              <w:jc w:val="right"/>
              <w:rPr>
                <w:rFonts w:ascii="Arial" w:eastAsia="Calibri" w:hAnsi="Arial" w:cs="Arial"/>
                <w:sz w:val="16"/>
                <w:szCs w:val="16"/>
              </w:rPr>
            </w:pPr>
          </w:p>
        </w:tc>
      </w:tr>
      <w:tr w:rsidR="00C54DA0" w14:paraId="65B3AB2B" w14:textId="77777777" w:rsidTr="00E85D07">
        <w:tc>
          <w:tcPr>
            <w:tcW w:w="441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3757D7DD" w14:textId="77777777" w:rsidR="00C54DA0" w:rsidRDefault="00C54DA0" w:rsidP="008F77EE">
            <w:pPr>
              <w:pStyle w:val="ListParagraph"/>
              <w:numPr>
                <w:ilvl w:val="0"/>
                <w:numId w:val="14"/>
              </w:numPr>
              <w:spacing w:before="60" w:after="60" w:line="276" w:lineRule="auto"/>
              <w:ind w:left="252" w:hanging="252"/>
              <w:rPr>
                <w:rFonts w:ascii="Arial" w:hAnsi="Arial" w:cs="Arial"/>
                <w:sz w:val="16"/>
                <w:szCs w:val="16"/>
              </w:rPr>
            </w:pPr>
            <w:r>
              <w:rPr>
                <w:rFonts w:ascii="Arial" w:hAnsi="Arial" w:cs="Arial"/>
                <w:sz w:val="16"/>
                <w:szCs w:val="16"/>
              </w:rPr>
              <w:t xml:space="preserve">General Liability legal fees and costs (SS) paid during the </w:t>
            </w:r>
            <w:proofErr w:type="gramStart"/>
            <w:r>
              <w:rPr>
                <w:rFonts w:ascii="Arial" w:hAnsi="Arial" w:cs="Arial"/>
                <w:sz w:val="16"/>
                <w:szCs w:val="16"/>
              </w:rPr>
              <w:t>period</w:t>
            </w:r>
            <w:proofErr w:type="gramEnd"/>
          </w:p>
          <w:p w14:paraId="40010483" w14:textId="77777777" w:rsidR="00C54DA0" w:rsidRPr="00736D74" w:rsidRDefault="00C54DA0" w:rsidP="00E85D07">
            <w:pPr>
              <w:pStyle w:val="ListParagraph"/>
              <w:spacing w:before="60" w:after="60" w:line="276" w:lineRule="auto"/>
              <w:ind w:left="252"/>
              <w:rPr>
                <w:rFonts w:ascii="Arial" w:hAnsi="Arial" w:cs="Arial"/>
                <w:sz w:val="16"/>
                <w:szCs w:val="16"/>
              </w:rPr>
            </w:pPr>
          </w:p>
        </w:tc>
        <w:tc>
          <w:tcPr>
            <w:tcW w:w="1260"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14:paraId="0216FD85" w14:textId="77777777" w:rsidR="00C54DA0" w:rsidRPr="00B635DC" w:rsidRDefault="00C54DA0" w:rsidP="00C6200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14:paraId="47088852" w14:textId="77777777" w:rsidR="00C54DA0" w:rsidRPr="00B635DC" w:rsidRDefault="00C54DA0" w:rsidP="00C6200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14:paraId="2D6283B1"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14:paraId="3762D5DF" w14:textId="77777777" w:rsidR="00C54DA0" w:rsidRPr="00B635DC" w:rsidRDefault="00C54DA0" w:rsidP="0003287A">
            <w:pPr>
              <w:spacing w:before="60" w:after="60" w:line="276" w:lineRule="auto"/>
              <w:jc w:val="right"/>
              <w:rPr>
                <w:rFonts w:ascii="Arial" w:eastAsia="Calibri" w:hAnsi="Arial" w:cs="Arial"/>
                <w:sz w:val="16"/>
                <w:szCs w:val="16"/>
              </w:rPr>
            </w:pPr>
          </w:p>
        </w:tc>
      </w:tr>
      <w:tr w:rsidR="00C54DA0" w14:paraId="011A0742" w14:textId="77777777" w:rsidTr="00E85D07">
        <w:tc>
          <w:tcPr>
            <w:tcW w:w="9450" w:type="dxa"/>
            <w:gridSpan w:val="5"/>
            <w:tcBorders>
              <w:top w:val="nil"/>
              <w:bottom w:val="single" w:sz="8" w:space="0" w:color="000000"/>
            </w:tcBorders>
            <w:tcMar>
              <w:top w:w="0" w:type="dxa"/>
              <w:left w:w="108" w:type="dxa"/>
              <w:bottom w:w="0" w:type="dxa"/>
              <w:right w:w="108" w:type="dxa"/>
            </w:tcMar>
            <w:vAlign w:val="center"/>
          </w:tcPr>
          <w:p w14:paraId="38BA84B0" w14:textId="447F1A5A" w:rsidR="00C54DA0" w:rsidRDefault="00C54DA0" w:rsidP="00E85D07">
            <w:pPr>
              <w:spacing w:before="60" w:after="60" w:line="276" w:lineRule="auto"/>
              <w:rPr>
                <w:rFonts w:ascii="Arial" w:hAnsi="Arial" w:cs="Arial"/>
                <w:b/>
                <w:bCs/>
                <w:sz w:val="22"/>
                <w:szCs w:val="22"/>
              </w:rPr>
            </w:pPr>
          </w:p>
          <w:p w14:paraId="5B22BEF1" w14:textId="77777777" w:rsidR="007B4815" w:rsidRDefault="007B4815" w:rsidP="00E85D07">
            <w:pPr>
              <w:spacing w:before="60" w:after="60" w:line="276" w:lineRule="auto"/>
              <w:rPr>
                <w:rFonts w:ascii="Arial" w:hAnsi="Arial" w:cs="Arial"/>
                <w:b/>
                <w:bCs/>
                <w:sz w:val="22"/>
                <w:szCs w:val="22"/>
              </w:rPr>
            </w:pPr>
          </w:p>
          <w:p w14:paraId="66811546" w14:textId="77777777" w:rsidR="00C54DA0" w:rsidRPr="00B635DC" w:rsidRDefault="00C54DA0" w:rsidP="00E85D07">
            <w:pPr>
              <w:spacing w:before="60" w:after="60" w:line="276" w:lineRule="auto"/>
              <w:rPr>
                <w:rFonts w:ascii="Arial" w:eastAsia="Calibri" w:hAnsi="Arial" w:cs="Arial"/>
                <w:sz w:val="16"/>
                <w:szCs w:val="16"/>
              </w:rPr>
            </w:pPr>
            <w:r>
              <w:rPr>
                <w:rFonts w:ascii="Arial" w:hAnsi="Arial" w:cs="Arial"/>
                <w:b/>
                <w:bCs/>
                <w:sz w:val="22"/>
                <w:szCs w:val="22"/>
              </w:rPr>
              <w:lastRenderedPageBreak/>
              <w:t xml:space="preserve">Claim Performance </w:t>
            </w:r>
            <w:r w:rsidRPr="00B635DC">
              <w:rPr>
                <w:rFonts w:ascii="Arial" w:hAnsi="Arial" w:cs="Arial"/>
                <w:bCs/>
                <w:sz w:val="22"/>
                <w:szCs w:val="22"/>
              </w:rPr>
              <w:t>(data provided by CEO; see footnotes)</w:t>
            </w:r>
            <w:r>
              <w:rPr>
                <w:rFonts w:ascii="Arial" w:hAnsi="Arial" w:cs="Arial"/>
                <w:bCs/>
                <w:sz w:val="22"/>
                <w:szCs w:val="22"/>
              </w:rPr>
              <w:t xml:space="preserve"> [Continued]</w:t>
            </w:r>
          </w:p>
        </w:tc>
      </w:tr>
      <w:tr w:rsidR="00F67D1B" w14:paraId="3E8EA625" w14:textId="77777777" w:rsidTr="00CE0074">
        <w:tc>
          <w:tcPr>
            <w:tcW w:w="441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14:paraId="5E9526DF" w14:textId="77777777"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lastRenderedPageBreak/>
              <w:t>Measure</w:t>
            </w:r>
          </w:p>
        </w:tc>
        <w:tc>
          <w:tcPr>
            <w:tcW w:w="1260" w:type="dxa"/>
            <w:tcBorders>
              <w:top w:val="single" w:sz="8" w:space="0" w:color="000000"/>
              <w:left w:val="nil"/>
              <w:bottom w:val="single" w:sz="8" w:space="0" w:color="000000"/>
              <w:right w:val="single" w:sz="8" w:space="0" w:color="000000"/>
            </w:tcBorders>
            <w:shd w:val="clear" w:color="auto" w:fill="FFFF00"/>
            <w:tcMar>
              <w:top w:w="0" w:type="dxa"/>
              <w:left w:w="108" w:type="dxa"/>
              <w:bottom w:w="0" w:type="dxa"/>
              <w:right w:w="108" w:type="dxa"/>
            </w:tcMar>
            <w:vAlign w:val="center"/>
          </w:tcPr>
          <w:p w14:paraId="1B012630" w14:textId="65288228"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FY 20</w:t>
            </w:r>
            <w:r w:rsidR="00F46CC6">
              <w:rPr>
                <w:rFonts w:ascii="Arial" w:hAnsi="Arial" w:cs="Arial"/>
                <w:b/>
                <w:bCs/>
                <w:sz w:val="16"/>
                <w:szCs w:val="16"/>
              </w:rPr>
              <w:t>2</w:t>
            </w:r>
            <w:r w:rsidR="003F09A5">
              <w:rPr>
                <w:rFonts w:ascii="Arial" w:hAnsi="Arial" w:cs="Arial"/>
                <w:b/>
                <w:bCs/>
                <w:sz w:val="16"/>
                <w:szCs w:val="16"/>
              </w:rPr>
              <w:t>1</w:t>
            </w:r>
            <w:r w:rsidR="00F46CC6">
              <w:rPr>
                <w:rFonts w:ascii="Arial" w:hAnsi="Arial" w:cs="Arial"/>
                <w:b/>
                <w:bCs/>
                <w:sz w:val="16"/>
                <w:szCs w:val="16"/>
              </w:rPr>
              <w:t>-2</w:t>
            </w:r>
            <w:r w:rsidR="003F09A5">
              <w:rPr>
                <w:rFonts w:ascii="Arial" w:hAnsi="Arial" w:cs="Arial"/>
                <w:b/>
                <w:bCs/>
                <w:sz w:val="16"/>
                <w:szCs w:val="16"/>
              </w:rPr>
              <w:t>2</w:t>
            </w:r>
          </w:p>
        </w:tc>
        <w:tc>
          <w:tcPr>
            <w:tcW w:w="1260" w:type="dxa"/>
            <w:tcBorders>
              <w:top w:val="single" w:sz="8" w:space="0" w:color="000000"/>
              <w:left w:val="nil"/>
              <w:bottom w:val="single" w:sz="8" w:space="0" w:color="000000"/>
              <w:right w:val="single" w:sz="8" w:space="0" w:color="000000"/>
            </w:tcBorders>
            <w:shd w:val="clear" w:color="auto" w:fill="FFFF00"/>
            <w:tcMar>
              <w:top w:w="0" w:type="dxa"/>
              <w:left w:w="108" w:type="dxa"/>
              <w:bottom w:w="0" w:type="dxa"/>
              <w:right w:w="108" w:type="dxa"/>
            </w:tcMar>
            <w:vAlign w:val="center"/>
          </w:tcPr>
          <w:p w14:paraId="1622B0F8" w14:textId="30788910"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FY 20</w:t>
            </w:r>
            <w:r w:rsidR="00F46CC6">
              <w:rPr>
                <w:rFonts w:ascii="Arial" w:hAnsi="Arial" w:cs="Arial"/>
                <w:b/>
                <w:bCs/>
                <w:sz w:val="16"/>
                <w:szCs w:val="16"/>
              </w:rPr>
              <w:t>2</w:t>
            </w:r>
            <w:r w:rsidR="003F09A5">
              <w:rPr>
                <w:rFonts w:ascii="Arial" w:hAnsi="Arial" w:cs="Arial"/>
                <w:b/>
                <w:bCs/>
                <w:sz w:val="16"/>
                <w:szCs w:val="16"/>
              </w:rPr>
              <w:t>2</w:t>
            </w:r>
            <w:r w:rsidR="00F46CC6">
              <w:rPr>
                <w:rFonts w:ascii="Arial" w:hAnsi="Arial" w:cs="Arial"/>
                <w:b/>
                <w:bCs/>
                <w:sz w:val="16"/>
                <w:szCs w:val="16"/>
              </w:rPr>
              <w:t>-2</w:t>
            </w:r>
            <w:r w:rsidR="003F09A5">
              <w:rPr>
                <w:rFonts w:ascii="Arial" w:hAnsi="Arial" w:cs="Arial"/>
                <w:b/>
                <w:bCs/>
                <w:sz w:val="16"/>
                <w:szCs w:val="16"/>
              </w:rPr>
              <w:t>3</w:t>
            </w:r>
          </w:p>
        </w:tc>
        <w:tc>
          <w:tcPr>
            <w:tcW w:w="1260" w:type="dxa"/>
            <w:tcBorders>
              <w:top w:val="single" w:sz="8" w:space="0" w:color="000000"/>
              <w:left w:val="nil"/>
              <w:bottom w:val="single" w:sz="8" w:space="0" w:color="000000"/>
              <w:right w:val="single" w:sz="8" w:space="0" w:color="000000"/>
            </w:tcBorders>
            <w:shd w:val="clear" w:color="auto" w:fill="FFFF00"/>
            <w:tcMar>
              <w:top w:w="0" w:type="dxa"/>
              <w:left w:w="108" w:type="dxa"/>
              <w:bottom w:w="0" w:type="dxa"/>
              <w:right w:w="108" w:type="dxa"/>
            </w:tcMar>
            <w:vAlign w:val="center"/>
          </w:tcPr>
          <w:p w14:paraId="4BEBD00B" w14:textId="3A718390"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FY 20</w:t>
            </w:r>
            <w:r w:rsidR="007B4815">
              <w:rPr>
                <w:rFonts w:ascii="Arial" w:hAnsi="Arial" w:cs="Arial"/>
                <w:b/>
                <w:bCs/>
                <w:sz w:val="16"/>
                <w:szCs w:val="16"/>
              </w:rPr>
              <w:t>2</w:t>
            </w:r>
            <w:r w:rsidR="003F09A5">
              <w:rPr>
                <w:rFonts w:ascii="Arial" w:hAnsi="Arial" w:cs="Arial"/>
                <w:b/>
                <w:bCs/>
                <w:sz w:val="16"/>
                <w:szCs w:val="16"/>
              </w:rPr>
              <w:t>3</w:t>
            </w:r>
            <w:r w:rsidR="00F46CC6">
              <w:rPr>
                <w:rFonts w:ascii="Arial" w:hAnsi="Arial" w:cs="Arial"/>
                <w:b/>
                <w:bCs/>
                <w:sz w:val="16"/>
                <w:szCs w:val="16"/>
              </w:rPr>
              <w:t>-2</w:t>
            </w:r>
            <w:r w:rsidR="003F09A5">
              <w:rPr>
                <w:rFonts w:ascii="Arial" w:hAnsi="Arial" w:cs="Arial"/>
                <w:b/>
                <w:bCs/>
                <w:sz w:val="16"/>
                <w:szCs w:val="16"/>
              </w:rPr>
              <w:t>4</w:t>
            </w:r>
          </w:p>
        </w:tc>
        <w:tc>
          <w:tcPr>
            <w:tcW w:w="1260" w:type="dxa"/>
            <w:tcBorders>
              <w:top w:val="single" w:sz="8" w:space="0" w:color="000000"/>
              <w:left w:val="nil"/>
              <w:bottom w:val="single" w:sz="8" w:space="0" w:color="000000"/>
              <w:right w:val="single" w:sz="8" w:space="0" w:color="000000"/>
            </w:tcBorders>
            <w:shd w:val="clear" w:color="auto" w:fill="FFFF00"/>
            <w:tcMar>
              <w:top w:w="0" w:type="dxa"/>
              <w:left w:w="108" w:type="dxa"/>
              <w:bottom w:w="0" w:type="dxa"/>
              <w:right w:w="108" w:type="dxa"/>
            </w:tcMar>
            <w:vAlign w:val="center"/>
          </w:tcPr>
          <w:p w14:paraId="30990772" w14:textId="77777777" w:rsidR="00F67D1B" w:rsidRPr="00B635DC" w:rsidRDefault="00F67D1B" w:rsidP="00F67D1B">
            <w:pPr>
              <w:jc w:val="center"/>
              <w:rPr>
                <w:rFonts w:ascii="Arial" w:eastAsia="Calibri" w:hAnsi="Arial" w:cs="Arial"/>
                <w:b/>
                <w:bCs/>
                <w:sz w:val="16"/>
                <w:szCs w:val="16"/>
              </w:rPr>
            </w:pPr>
            <w:r>
              <w:rPr>
                <w:rFonts w:ascii="Arial" w:hAnsi="Arial" w:cs="Arial"/>
                <w:b/>
                <w:bCs/>
                <w:sz w:val="16"/>
                <w:szCs w:val="16"/>
              </w:rPr>
              <w:t>3-Year</w:t>
            </w:r>
          </w:p>
          <w:p w14:paraId="79BF64E5" w14:textId="77777777" w:rsidR="00F67D1B" w:rsidRPr="00B635DC" w:rsidRDefault="00F67D1B" w:rsidP="00F67D1B">
            <w:pPr>
              <w:jc w:val="center"/>
              <w:rPr>
                <w:rFonts w:ascii="Arial" w:eastAsia="Calibri" w:hAnsi="Arial" w:cs="Arial"/>
                <w:b/>
                <w:bCs/>
                <w:sz w:val="16"/>
                <w:szCs w:val="16"/>
              </w:rPr>
            </w:pPr>
            <w:r>
              <w:rPr>
                <w:rFonts w:ascii="Arial" w:hAnsi="Arial" w:cs="Arial"/>
                <w:b/>
                <w:bCs/>
                <w:sz w:val="16"/>
                <w:szCs w:val="16"/>
              </w:rPr>
              <w:t>Average</w:t>
            </w:r>
          </w:p>
        </w:tc>
      </w:tr>
      <w:tr w:rsidR="00C54DA0" w14:paraId="7374209C" w14:textId="77777777" w:rsidTr="00B635DC">
        <w:tc>
          <w:tcPr>
            <w:tcW w:w="4410" w:type="dxa"/>
            <w:tcBorders>
              <w:top w:val="single" w:sz="8" w:space="0" w:color="000000"/>
              <w:left w:val="single" w:sz="8" w:space="0" w:color="000000"/>
              <w:bottom w:val="single" w:sz="8" w:space="0" w:color="000000"/>
            </w:tcBorders>
            <w:shd w:val="clear" w:color="auto" w:fill="F2F2F2"/>
            <w:tcMar>
              <w:top w:w="0" w:type="dxa"/>
              <w:left w:w="108" w:type="dxa"/>
              <w:bottom w:w="0" w:type="dxa"/>
              <w:right w:w="108" w:type="dxa"/>
            </w:tcMar>
            <w:vAlign w:val="center"/>
            <w:hideMark/>
          </w:tcPr>
          <w:p w14:paraId="0188A426" w14:textId="77777777" w:rsidR="00C54DA0" w:rsidRPr="00E572DC" w:rsidRDefault="00C54DA0" w:rsidP="00F22A29">
            <w:pPr>
              <w:spacing w:before="60" w:after="60"/>
              <w:rPr>
                <w:rFonts w:ascii="Arial" w:hAnsi="Arial" w:cs="Arial"/>
                <w:b/>
                <w:sz w:val="16"/>
                <w:szCs w:val="16"/>
              </w:rPr>
            </w:pPr>
            <w:r w:rsidRPr="00E572DC">
              <w:rPr>
                <w:rFonts w:ascii="Arial" w:hAnsi="Arial" w:cs="Arial"/>
                <w:b/>
                <w:sz w:val="16"/>
                <w:szCs w:val="16"/>
              </w:rPr>
              <w:t>MEDICAL MALPRACTICE</w:t>
            </w:r>
          </w:p>
        </w:tc>
        <w:tc>
          <w:tcPr>
            <w:tcW w:w="1260" w:type="dxa"/>
            <w:tcBorders>
              <w:top w:val="single" w:sz="8" w:space="0" w:color="000000"/>
              <w:bottom w:val="single" w:sz="8" w:space="0" w:color="000000"/>
            </w:tcBorders>
            <w:shd w:val="clear" w:color="auto" w:fill="F2F2F2"/>
            <w:tcMar>
              <w:top w:w="0" w:type="dxa"/>
              <w:left w:w="108" w:type="dxa"/>
              <w:bottom w:w="0" w:type="dxa"/>
              <w:right w:w="108" w:type="dxa"/>
            </w:tcMar>
            <w:vAlign w:val="center"/>
          </w:tcPr>
          <w:p w14:paraId="720DFCF3" w14:textId="77777777" w:rsidR="00C54DA0" w:rsidRPr="00AA621F" w:rsidRDefault="00C54DA0">
            <w:pPr>
              <w:spacing w:before="60" w:after="60" w:line="276" w:lineRule="auto"/>
              <w:rPr>
                <w:rFonts w:ascii="Arial" w:hAnsi="Arial" w:cs="Arial"/>
                <w:b/>
                <w:sz w:val="16"/>
                <w:szCs w:val="16"/>
              </w:rPr>
            </w:pPr>
          </w:p>
        </w:tc>
        <w:tc>
          <w:tcPr>
            <w:tcW w:w="1260" w:type="dxa"/>
            <w:tcBorders>
              <w:top w:val="single" w:sz="8" w:space="0" w:color="000000"/>
              <w:bottom w:val="single" w:sz="8" w:space="0" w:color="000000"/>
            </w:tcBorders>
            <w:shd w:val="clear" w:color="auto" w:fill="F2F2F2"/>
            <w:tcMar>
              <w:top w:w="0" w:type="dxa"/>
              <w:left w:w="108" w:type="dxa"/>
              <w:bottom w:w="0" w:type="dxa"/>
              <w:right w:w="108" w:type="dxa"/>
            </w:tcMar>
            <w:vAlign w:val="center"/>
          </w:tcPr>
          <w:p w14:paraId="1DADEA7F" w14:textId="77777777" w:rsidR="00C54DA0" w:rsidRPr="00AA621F" w:rsidRDefault="00C54DA0">
            <w:pPr>
              <w:spacing w:before="60" w:after="60" w:line="276" w:lineRule="auto"/>
              <w:rPr>
                <w:rFonts w:ascii="Arial" w:hAnsi="Arial" w:cs="Arial"/>
                <w:b/>
                <w:sz w:val="16"/>
                <w:szCs w:val="16"/>
              </w:rPr>
            </w:pPr>
          </w:p>
        </w:tc>
        <w:tc>
          <w:tcPr>
            <w:tcW w:w="1260" w:type="dxa"/>
            <w:tcBorders>
              <w:top w:val="single" w:sz="8" w:space="0" w:color="000000"/>
              <w:bottom w:val="single" w:sz="8" w:space="0" w:color="000000"/>
            </w:tcBorders>
            <w:shd w:val="clear" w:color="auto" w:fill="F2F2F2"/>
            <w:tcMar>
              <w:top w:w="0" w:type="dxa"/>
              <w:left w:w="108" w:type="dxa"/>
              <w:bottom w:w="0" w:type="dxa"/>
              <w:right w:w="108" w:type="dxa"/>
            </w:tcMar>
            <w:vAlign w:val="center"/>
          </w:tcPr>
          <w:p w14:paraId="3409BEAA" w14:textId="77777777" w:rsidR="00C54DA0" w:rsidRPr="00AA621F" w:rsidRDefault="00C54DA0">
            <w:pPr>
              <w:spacing w:before="60" w:after="60" w:line="276" w:lineRule="auto"/>
              <w:rPr>
                <w:rFonts w:ascii="Arial" w:hAnsi="Arial" w:cs="Arial"/>
                <w:b/>
                <w:sz w:val="16"/>
                <w:szCs w:val="16"/>
              </w:rPr>
            </w:pPr>
          </w:p>
        </w:tc>
        <w:tc>
          <w:tcPr>
            <w:tcW w:w="1260" w:type="dxa"/>
            <w:tcBorders>
              <w:top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74E43FE5" w14:textId="77777777" w:rsidR="00C54DA0" w:rsidRPr="00AA621F" w:rsidRDefault="00C54DA0">
            <w:pPr>
              <w:spacing w:before="60" w:after="60" w:line="276" w:lineRule="auto"/>
              <w:rPr>
                <w:rFonts w:ascii="Arial" w:hAnsi="Arial" w:cs="Arial"/>
                <w:b/>
                <w:sz w:val="16"/>
                <w:szCs w:val="16"/>
              </w:rPr>
            </w:pPr>
          </w:p>
        </w:tc>
      </w:tr>
      <w:tr w:rsidR="00C54DA0" w14:paraId="72D8279B" w14:textId="77777777" w:rsidTr="0055624F">
        <w:tc>
          <w:tcPr>
            <w:tcW w:w="44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13FA94" w14:textId="77777777" w:rsidR="00C54DA0" w:rsidRPr="00736D74" w:rsidRDefault="00C54DA0" w:rsidP="008F77EE">
            <w:pPr>
              <w:pStyle w:val="ListParagraph"/>
              <w:numPr>
                <w:ilvl w:val="0"/>
                <w:numId w:val="14"/>
              </w:numPr>
              <w:spacing w:before="60" w:after="60" w:line="276" w:lineRule="auto"/>
              <w:ind w:left="252" w:hanging="252"/>
              <w:rPr>
                <w:rFonts w:ascii="Arial" w:hAnsi="Arial" w:cs="Arial"/>
                <w:sz w:val="16"/>
                <w:szCs w:val="16"/>
              </w:rPr>
            </w:pPr>
            <w:r>
              <w:rPr>
                <w:rFonts w:ascii="Arial" w:hAnsi="Arial" w:cs="Arial"/>
                <w:sz w:val="16"/>
                <w:szCs w:val="16"/>
              </w:rPr>
              <w:t>Number of Medical Malpractice claims filed during the period</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E80EDFD"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336BDCE"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61C58D5"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888CAC8" w14:textId="77777777" w:rsidR="00C54DA0" w:rsidRPr="00B635DC" w:rsidRDefault="00C54DA0" w:rsidP="0003287A">
            <w:pPr>
              <w:spacing w:before="60" w:after="60" w:line="276" w:lineRule="auto"/>
              <w:jc w:val="right"/>
              <w:rPr>
                <w:rFonts w:ascii="Arial" w:eastAsia="Calibri" w:hAnsi="Arial" w:cs="Arial"/>
                <w:sz w:val="16"/>
                <w:szCs w:val="16"/>
              </w:rPr>
            </w:pPr>
          </w:p>
        </w:tc>
      </w:tr>
      <w:tr w:rsidR="00C54DA0" w14:paraId="62E5CCC3" w14:textId="77777777" w:rsidTr="0055624F">
        <w:tc>
          <w:tcPr>
            <w:tcW w:w="44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74540D" w14:textId="77777777" w:rsidR="00C54DA0" w:rsidRPr="00736D74" w:rsidRDefault="00C54DA0" w:rsidP="008F77EE">
            <w:pPr>
              <w:pStyle w:val="ListParagraph"/>
              <w:numPr>
                <w:ilvl w:val="0"/>
                <w:numId w:val="14"/>
              </w:numPr>
              <w:spacing w:before="60" w:after="60" w:line="276" w:lineRule="auto"/>
              <w:ind w:left="252" w:hanging="252"/>
              <w:rPr>
                <w:rFonts w:ascii="Arial" w:hAnsi="Arial" w:cs="Arial"/>
                <w:sz w:val="16"/>
                <w:szCs w:val="16"/>
              </w:rPr>
            </w:pPr>
            <w:r>
              <w:rPr>
                <w:rFonts w:ascii="Arial" w:hAnsi="Arial" w:cs="Arial"/>
                <w:sz w:val="16"/>
                <w:szCs w:val="16"/>
              </w:rPr>
              <w:t>Medical Malpractice indemnity (OC) paid during the period</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C9628C"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ED656F1"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FD263B1"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5477F27" w14:textId="77777777" w:rsidR="00C54DA0" w:rsidRPr="00B635DC" w:rsidRDefault="00C54DA0" w:rsidP="0003287A">
            <w:pPr>
              <w:spacing w:before="60" w:after="60" w:line="276" w:lineRule="auto"/>
              <w:jc w:val="right"/>
              <w:rPr>
                <w:rFonts w:ascii="Arial" w:eastAsia="Calibri" w:hAnsi="Arial" w:cs="Arial"/>
                <w:sz w:val="16"/>
                <w:szCs w:val="16"/>
              </w:rPr>
            </w:pPr>
          </w:p>
        </w:tc>
      </w:tr>
      <w:tr w:rsidR="00C54DA0" w14:paraId="7075E473" w14:textId="77777777" w:rsidTr="00AA621F">
        <w:tc>
          <w:tcPr>
            <w:tcW w:w="44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ED4DA0" w14:textId="77777777" w:rsidR="00C54DA0" w:rsidRPr="00736D74" w:rsidRDefault="00C54DA0" w:rsidP="008F77EE">
            <w:pPr>
              <w:pStyle w:val="ListParagraph"/>
              <w:numPr>
                <w:ilvl w:val="0"/>
                <w:numId w:val="14"/>
              </w:numPr>
              <w:spacing w:before="60" w:after="60" w:line="276" w:lineRule="auto"/>
              <w:ind w:left="252" w:hanging="252"/>
              <w:rPr>
                <w:rFonts w:ascii="Arial" w:hAnsi="Arial" w:cs="Arial"/>
                <w:sz w:val="16"/>
                <w:szCs w:val="16"/>
              </w:rPr>
            </w:pPr>
            <w:r>
              <w:rPr>
                <w:rFonts w:ascii="Arial" w:hAnsi="Arial" w:cs="Arial"/>
                <w:sz w:val="16"/>
                <w:szCs w:val="16"/>
              </w:rPr>
              <w:t>Medical Malpractice legal fees and costs (SS) paid during the period</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EC7C579"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0EF7E57"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ECE78BE"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1FAE025" w14:textId="77777777" w:rsidR="00C54DA0" w:rsidRPr="00B635DC" w:rsidRDefault="00C54DA0" w:rsidP="0003287A">
            <w:pPr>
              <w:spacing w:before="60" w:after="60" w:line="276" w:lineRule="auto"/>
              <w:jc w:val="right"/>
              <w:rPr>
                <w:rFonts w:ascii="Arial" w:eastAsia="Calibri" w:hAnsi="Arial" w:cs="Arial"/>
                <w:sz w:val="16"/>
                <w:szCs w:val="16"/>
              </w:rPr>
            </w:pPr>
          </w:p>
        </w:tc>
      </w:tr>
      <w:tr w:rsidR="00C54DA0" w14:paraId="484C0B79" w14:textId="77777777" w:rsidTr="00B635DC">
        <w:tc>
          <w:tcPr>
            <w:tcW w:w="4410" w:type="dxa"/>
            <w:tcBorders>
              <w:top w:val="single" w:sz="8" w:space="0" w:color="000000"/>
              <w:left w:val="single" w:sz="8" w:space="0" w:color="000000"/>
              <w:bottom w:val="single" w:sz="8" w:space="0" w:color="000000"/>
            </w:tcBorders>
            <w:shd w:val="clear" w:color="auto" w:fill="F2F2F2"/>
            <w:tcMar>
              <w:top w:w="0" w:type="dxa"/>
              <w:left w:w="108" w:type="dxa"/>
              <w:bottom w:w="0" w:type="dxa"/>
              <w:right w:w="108" w:type="dxa"/>
            </w:tcMar>
            <w:vAlign w:val="center"/>
            <w:hideMark/>
          </w:tcPr>
          <w:p w14:paraId="75C9F707" w14:textId="77777777" w:rsidR="00C54DA0" w:rsidRPr="00F22A29" w:rsidRDefault="00C54DA0" w:rsidP="00F22A29">
            <w:pPr>
              <w:spacing w:before="60" w:after="60"/>
              <w:rPr>
                <w:rFonts w:ascii="Arial" w:hAnsi="Arial" w:cs="Arial"/>
                <w:b/>
                <w:sz w:val="16"/>
                <w:szCs w:val="16"/>
              </w:rPr>
            </w:pPr>
            <w:r w:rsidRPr="00F22A29">
              <w:rPr>
                <w:rFonts w:ascii="Arial" w:hAnsi="Arial" w:cs="Arial"/>
                <w:b/>
                <w:sz w:val="16"/>
                <w:szCs w:val="16"/>
              </w:rPr>
              <w:t>TOTAL CLAIMS AND EXPENSE</w:t>
            </w:r>
          </w:p>
        </w:tc>
        <w:tc>
          <w:tcPr>
            <w:tcW w:w="1260" w:type="dxa"/>
            <w:tcBorders>
              <w:top w:val="single" w:sz="8" w:space="0" w:color="000000"/>
              <w:bottom w:val="single" w:sz="8" w:space="0" w:color="000000"/>
            </w:tcBorders>
            <w:shd w:val="clear" w:color="auto" w:fill="F2F2F2"/>
            <w:tcMar>
              <w:top w:w="0" w:type="dxa"/>
              <w:left w:w="108" w:type="dxa"/>
              <w:bottom w:w="0" w:type="dxa"/>
              <w:right w:w="108" w:type="dxa"/>
            </w:tcMar>
            <w:vAlign w:val="center"/>
          </w:tcPr>
          <w:p w14:paraId="6016AD12" w14:textId="77777777" w:rsidR="00C54DA0" w:rsidRPr="00AA621F" w:rsidRDefault="00C54DA0" w:rsidP="0003287A">
            <w:pPr>
              <w:spacing w:before="60" w:after="60" w:line="276" w:lineRule="auto"/>
              <w:jc w:val="right"/>
              <w:rPr>
                <w:rFonts w:ascii="Arial" w:hAnsi="Arial" w:cs="Arial"/>
                <w:b/>
                <w:sz w:val="16"/>
                <w:szCs w:val="16"/>
              </w:rPr>
            </w:pPr>
          </w:p>
        </w:tc>
        <w:tc>
          <w:tcPr>
            <w:tcW w:w="1260" w:type="dxa"/>
            <w:tcBorders>
              <w:top w:val="single" w:sz="8" w:space="0" w:color="000000"/>
              <w:bottom w:val="single" w:sz="8" w:space="0" w:color="000000"/>
            </w:tcBorders>
            <w:shd w:val="clear" w:color="auto" w:fill="F2F2F2"/>
            <w:tcMar>
              <w:top w:w="0" w:type="dxa"/>
              <w:left w:w="108" w:type="dxa"/>
              <w:bottom w:w="0" w:type="dxa"/>
              <w:right w:w="108" w:type="dxa"/>
            </w:tcMar>
            <w:vAlign w:val="center"/>
          </w:tcPr>
          <w:p w14:paraId="60FA6A2C" w14:textId="77777777" w:rsidR="00C54DA0" w:rsidRPr="00AA621F" w:rsidRDefault="00C54DA0" w:rsidP="0003287A">
            <w:pPr>
              <w:spacing w:before="60" w:after="60" w:line="276" w:lineRule="auto"/>
              <w:jc w:val="right"/>
              <w:rPr>
                <w:rFonts w:ascii="Arial" w:hAnsi="Arial" w:cs="Arial"/>
                <w:b/>
                <w:sz w:val="16"/>
                <w:szCs w:val="16"/>
              </w:rPr>
            </w:pPr>
          </w:p>
        </w:tc>
        <w:tc>
          <w:tcPr>
            <w:tcW w:w="1260" w:type="dxa"/>
            <w:tcBorders>
              <w:top w:val="single" w:sz="8" w:space="0" w:color="000000"/>
              <w:bottom w:val="single" w:sz="8" w:space="0" w:color="000000"/>
            </w:tcBorders>
            <w:shd w:val="clear" w:color="auto" w:fill="F2F2F2"/>
            <w:tcMar>
              <w:top w:w="0" w:type="dxa"/>
              <w:left w:w="108" w:type="dxa"/>
              <w:bottom w:w="0" w:type="dxa"/>
              <w:right w:w="108" w:type="dxa"/>
            </w:tcMar>
            <w:vAlign w:val="center"/>
          </w:tcPr>
          <w:p w14:paraId="01C803A3" w14:textId="77777777" w:rsidR="00C54DA0" w:rsidRPr="00AA621F" w:rsidRDefault="00C54DA0" w:rsidP="0003287A">
            <w:pPr>
              <w:spacing w:before="60" w:after="60" w:line="276" w:lineRule="auto"/>
              <w:jc w:val="right"/>
              <w:rPr>
                <w:rFonts w:ascii="Arial" w:hAnsi="Arial" w:cs="Arial"/>
                <w:b/>
                <w:sz w:val="16"/>
                <w:szCs w:val="16"/>
              </w:rPr>
            </w:pPr>
          </w:p>
        </w:tc>
        <w:tc>
          <w:tcPr>
            <w:tcW w:w="1260" w:type="dxa"/>
            <w:tcBorders>
              <w:top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71403C09" w14:textId="77777777" w:rsidR="00C54DA0" w:rsidRPr="00AA621F" w:rsidRDefault="00C54DA0" w:rsidP="0003287A">
            <w:pPr>
              <w:spacing w:before="60" w:after="60" w:line="276" w:lineRule="auto"/>
              <w:jc w:val="right"/>
              <w:rPr>
                <w:rFonts w:ascii="Arial" w:hAnsi="Arial" w:cs="Arial"/>
                <w:b/>
                <w:sz w:val="16"/>
                <w:szCs w:val="16"/>
              </w:rPr>
            </w:pPr>
          </w:p>
        </w:tc>
      </w:tr>
      <w:tr w:rsidR="00C54DA0" w14:paraId="437A0AA6" w14:textId="77777777" w:rsidTr="00F22A29">
        <w:trPr>
          <w:trHeight w:val="430"/>
        </w:trPr>
        <w:tc>
          <w:tcPr>
            <w:tcW w:w="44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610896" w14:textId="77777777" w:rsidR="00C54DA0" w:rsidRPr="00736D74" w:rsidRDefault="00C54DA0" w:rsidP="008F77EE">
            <w:pPr>
              <w:pStyle w:val="ListParagraph"/>
              <w:numPr>
                <w:ilvl w:val="0"/>
                <w:numId w:val="14"/>
              </w:numPr>
              <w:spacing w:before="60" w:after="60" w:line="276" w:lineRule="auto"/>
              <w:ind w:left="252" w:hanging="252"/>
              <w:rPr>
                <w:rFonts w:ascii="Arial" w:hAnsi="Arial" w:cs="Arial"/>
                <w:sz w:val="16"/>
                <w:szCs w:val="16"/>
              </w:rPr>
            </w:pPr>
            <w:r w:rsidRPr="00736D74">
              <w:rPr>
                <w:rFonts w:ascii="Arial" w:hAnsi="Arial" w:cs="Arial"/>
                <w:sz w:val="16"/>
                <w:szCs w:val="16"/>
              </w:rPr>
              <w:t>Total number of claims filed during the period</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D931DFD"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FF22EED"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8FF26E6"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83EF24" w14:textId="77777777" w:rsidR="00C54DA0" w:rsidRPr="00B635DC" w:rsidRDefault="00C54DA0" w:rsidP="0003287A">
            <w:pPr>
              <w:spacing w:before="60" w:after="60" w:line="276" w:lineRule="auto"/>
              <w:jc w:val="right"/>
              <w:rPr>
                <w:rFonts w:ascii="Arial" w:eastAsia="Calibri" w:hAnsi="Arial" w:cs="Arial"/>
                <w:sz w:val="16"/>
                <w:szCs w:val="16"/>
              </w:rPr>
            </w:pPr>
          </w:p>
        </w:tc>
      </w:tr>
      <w:tr w:rsidR="00C54DA0" w14:paraId="6187E936" w14:textId="77777777" w:rsidTr="0055624F">
        <w:tc>
          <w:tcPr>
            <w:tcW w:w="44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F76297" w14:textId="77777777" w:rsidR="00C54DA0" w:rsidRPr="00736D74" w:rsidRDefault="00C54DA0" w:rsidP="008F77EE">
            <w:pPr>
              <w:pStyle w:val="ListParagraph"/>
              <w:numPr>
                <w:ilvl w:val="0"/>
                <w:numId w:val="14"/>
              </w:numPr>
              <w:spacing w:before="60" w:after="60" w:line="276" w:lineRule="auto"/>
              <w:ind w:left="252" w:hanging="252"/>
              <w:rPr>
                <w:rFonts w:ascii="Arial" w:hAnsi="Arial" w:cs="Arial"/>
                <w:sz w:val="16"/>
                <w:szCs w:val="16"/>
              </w:rPr>
            </w:pPr>
            <w:r w:rsidRPr="00736D74">
              <w:rPr>
                <w:rFonts w:ascii="Arial" w:hAnsi="Arial" w:cs="Arial"/>
                <w:sz w:val="16"/>
                <w:szCs w:val="16"/>
              </w:rPr>
              <w:t>Total expenses paid during the period</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C8DFDFE"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E55C986"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C20E1C4"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481C5A3" w14:textId="77777777" w:rsidR="00C54DA0" w:rsidRPr="00B635DC" w:rsidRDefault="00C54DA0" w:rsidP="0003287A">
            <w:pPr>
              <w:spacing w:before="60" w:after="60" w:line="276" w:lineRule="auto"/>
              <w:jc w:val="right"/>
              <w:rPr>
                <w:rFonts w:ascii="Arial" w:eastAsia="Calibri" w:hAnsi="Arial" w:cs="Arial"/>
                <w:sz w:val="16"/>
                <w:szCs w:val="16"/>
              </w:rPr>
            </w:pPr>
          </w:p>
        </w:tc>
      </w:tr>
      <w:tr w:rsidR="00C54DA0" w14:paraId="127864FD" w14:textId="77777777" w:rsidTr="002C7638">
        <w:tc>
          <w:tcPr>
            <w:tcW w:w="44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0AA525" w14:textId="77777777" w:rsidR="00C54DA0" w:rsidRPr="00736D74" w:rsidRDefault="00C54DA0" w:rsidP="008F77EE">
            <w:pPr>
              <w:pStyle w:val="ListParagraph"/>
              <w:numPr>
                <w:ilvl w:val="0"/>
                <w:numId w:val="14"/>
              </w:numPr>
              <w:spacing w:before="60" w:after="60" w:line="276" w:lineRule="auto"/>
              <w:ind w:left="252" w:hanging="252"/>
              <w:rPr>
                <w:rFonts w:ascii="Arial" w:hAnsi="Arial" w:cs="Arial"/>
                <w:sz w:val="16"/>
                <w:szCs w:val="16"/>
              </w:rPr>
            </w:pPr>
            <w:r w:rsidRPr="00E572DC">
              <w:rPr>
                <w:rFonts w:ascii="Arial" w:hAnsi="Arial" w:cs="Arial"/>
                <w:sz w:val="16"/>
                <w:szCs w:val="16"/>
              </w:rPr>
              <w:t>Department operating budget</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16E3ED4"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D6D224F"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C9FBA1"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5C71B8B" w14:textId="77777777" w:rsidR="00C54DA0" w:rsidRPr="00B635DC" w:rsidRDefault="00C54DA0" w:rsidP="0003287A">
            <w:pPr>
              <w:spacing w:before="60" w:after="60" w:line="276" w:lineRule="auto"/>
              <w:jc w:val="right"/>
              <w:rPr>
                <w:rFonts w:ascii="Arial" w:eastAsia="Calibri" w:hAnsi="Arial" w:cs="Arial"/>
                <w:sz w:val="16"/>
                <w:szCs w:val="16"/>
              </w:rPr>
            </w:pPr>
          </w:p>
        </w:tc>
      </w:tr>
      <w:tr w:rsidR="00C54DA0" w14:paraId="242C318C" w14:textId="77777777" w:rsidTr="00AA621F">
        <w:tc>
          <w:tcPr>
            <w:tcW w:w="4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C6E7F2" w14:textId="77777777" w:rsidR="00C54DA0" w:rsidRPr="00736D74" w:rsidRDefault="00C54DA0" w:rsidP="008F77EE">
            <w:pPr>
              <w:pStyle w:val="ListParagraph"/>
              <w:numPr>
                <w:ilvl w:val="0"/>
                <w:numId w:val="14"/>
              </w:numPr>
              <w:spacing w:before="60" w:after="60" w:line="276" w:lineRule="auto"/>
              <w:ind w:left="252" w:hanging="252"/>
              <w:rPr>
                <w:rFonts w:ascii="Arial" w:hAnsi="Arial" w:cs="Arial"/>
                <w:sz w:val="16"/>
                <w:szCs w:val="16"/>
              </w:rPr>
            </w:pPr>
            <w:r w:rsidRPr="00736D74">
              <w:rPr>
                <w:rFonts w:ascii="Arial" w:hAnsi="Arial" w:cs="Arial"/>
                <w:sz w:val="16"/>
                <w:szCs w:val="16"/>
              </w:rPr>
              <w:t xml:space="preserve">Cost of Risk </w:t>
            </w:r>
          </w:p>
          <w:p w14:paraId="7CBD04EE" w14:textId="77777777" w:rsidR="00C54DA0" w:rsidRPr="008F77EE" w:rsidRDefault="00C54DA0" w:rsidP="008F77EE">
            <w:pPr>
              <w:spacing w:before="60" w:after="60" w:line="276" w:lineRule="auto"/>
              <w:rPr>
                <w:rFonts w:ascii="Arial" w:hAnsi="Arial" w:cs="Arial"/>
                <w:sz w:val="16"/>
                <w:szCs w:val="16"/>
              </w:rPr>
            </w:pPr>
            <w:r>
              <w:rPr>
                <w:rFonts w:ascii="Arial" w:hAnsi="Arial" w:cs="Arial"/>
                <w:sz w:val="16"/>
                <w:szCs w:val="16"/>
              </w:rPr>
              <w:t xml:space="preserve">      </w:t>
            </w:r>
            <w:r w:rsidRPr="008F77EE">
              <w:rPr>
                <w:rFonts w:ascii="Arial" w:hAnsi="Arial" w:cs="Arial"/>
                <w:sz w:val="16"/>
                <w:szCs w:val="16"/>
              </w:rPr>
              <w:t>(% total expenses paid / operating budget)</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A730C61"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AAED110"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F9714FA" w14:textId="77777777" w:rsidR="00C54DA0" w:rsidRPr="00B635DC" w:rsidRDefault="00C54DA0" w:rsidP="0003287A">
            <w:pPr>
              <w:spacing w:before="60" w:after="60" w:line="276" w:lineRule="auto"/>
              <w:jc w:val="right"/>
              <w:rPr>
                <w:rFonts w:ascii="Arial" w:eastAsia="Calibri" w:hAnsi="Arial" w:cs="Arial"/>
                <w:sz w:val="16"/>
                <w:szCs w:val="16"/>
              </w:rPr>
            </w:pP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20C7D35" w14:textId="77777777" w:rsidR="00C54DA0" w:rsidRPr="00B635DC" w:rsidRDefault="00C54DA0" w:rsidP="0003287A">
            <w:pPr>
              <w:spacing w:before="60" w:after="60" w:line="276" w:lineRule="auto"/>
              <w:jc w:val="right"/>
              <w:rPr>
                <w:rFonts w:ascii="Arial" w:eastAsia="Calibri" w:hAnsi="Arial" w:cs="Arial"/>
                <w:sz w:val="16"/>
                <w:szCs w:val="16"/>
              </w:rPr>
            </w:pPr>
          </w:p>
        </w:tc>
      </w:tr>
      <w:tr w:rsidR="00C54DA0" w:rsidRPr="00AA621F" w14:paraId="762E1956" w14:textId="77777777" w:rsidTr="00B635DC">
        <w:tc>
          <w:tcPr>
            <w:tcW w:w="4410" w:type="dxa"/>
            <w:tcBorders>
              <w:top w:val="single" w:sz="8" w:space="0" w:color="000000"/>
              <w:left w:val="single" w:sz="8" w:space="0" w:color="000000"/>
              <w:bottom w:val="single" w:sz="4" w:space="0" w:color="auto"/>
              <w:right w:val="single" w:sz="8" w:space="0" w:color="000000"/>
            </w:tcBorders>
            <w:shd w:val="clear" w:color="auto" w:fill="F2F2F2"/>
            <w:tcMar>
              <w:top w:w="0" w:type="dxa"/>
              <w:left w:w="108" w:type="dxa"/>
              <w:bottom w:w="0" w:type="dxa"/>
              <w:right w:w="108" w:type="dxa"/>
            </w:tcMar>
            <w:vAlign w:val="center"/>
          </w:tcPr>
          <w:p w14:paraId="4E7592CA" w14:textId="77777777" w:rsidR="00C54DA0" w:rsidRPr="00DF4183" w:rsidRDefault="00C54DA0" w:rsidP="00B53FB1">
            <w:pPr>
              <w:spacing w:before="60" w:after="60" w:line="276" w:lineRule="auto"/>
              <w:ind w:left="252"/>
              <w:rPr>
                <w:rFonts w:ascii="Arial" w:hAnsi="Arial" w:cs="Arial"/>
                <w:sz w:val="16"/>
                <w:szCs w:val="16"/>
              </w:rPr>
            </w:pPr>
            <w:r w:rsidRPr="00DF4183">
              <w:rPr>
                <w:rFonts w:ascii="Arial" w:hAnsi="Arial" w:cs="Arial"/>
                <w:sz w:val="16"/>
                <w:szCs w:val="16"/>
              </w:rPr>
              <w:t>Benchmark:  Countywide Cost of Risk</w:t>
            </w:r>
          </w:p>
        </w:tc>
        <w:tc>
          <w:tcPr>
            <w:tcW w:w="1260" w:type="dxa"/>
            <w:tcBorders>
              <w:top w:val="single" w:sz="8" w:space="0" w:color="000000"/>
              <w:left w:val="nil"/>
              <w:bottom w:val="single" w:sz="4" w:space="0" w:color="auto"/>
              <w:right w:val="single" w:sz="8" w:space="0" w:color="000000"/>
            </w:tcBorders>
            <w:shd w:val="clear" w:color="auto" w:fill="F2F2F2"/>
            <w:tcMar>
              <w:top w:w="0" w:type="dxa"/>
              <w:left w:w="108" w:type="dxa"/>
              <w:bottom w:w="0" w:type="dxa"/>
              <w:right w:w="108" w:type="dxa"/>
            </w:tcMar>
            <w:vAlign w:val="center"/>
          </w:tcPr>
          <w:p w14:paraId="0F8D1B70" w14:textId="639D7650" w:rsidR="00C54DA0" w:rsidRPr="00AA621F" w:rsidRDefault="00C54DA0" w:rsidP="000F79AB">
            <w:pPr>
              <w:spacing w:before="60" w:after="60" w:line="276" w:lineRule="auto"/>
              <w:jc w:val="right"/>
              <w:rPr>
                <w:rFonts w:ascii="Arial" w:hAnsi="Arial" w:cs="Arial"/>
                <w:sz w:val="16"/>
                <w:szCs w:val="16"/>
              </w:rPr>
            </w:pPr>
          </w:p>
        </w:tc>
        <w:tc>
          <w:tcPr>
            <w:tcW w:w="1260" w:type="dxa"/>
            <w:tcBorders>
              <w:top w:val="single" w:sz="8" w:space="0" w:color="000000"/>
              <w:left w:val="nil"/>
              <w:bottom w:val="single" w:sz="4" w:space="0" w:color="auto"/>
              <w:right w:val="single" w:sz="8" w:space="0" w:color="000000"/>
            </w:tcBorders>
            <w:shd w:val="clear" w:color="auto" w:fill="F2F2F2"/>
            <w:tcMar>
              <w:top w:w="0" w:type="dxa"/>
              <w:left w:w="108" w:type="dxa"/>
              <w:bottom w:w="0" w:type="dxa"/>
              <w:right w:w="108" w:type="dxa"/>
            </w:tcMar>
            <w:vAlign w:val="center"/>
          </w:tcPr>
          <w:p w14:paraId="3362592D" w14:textId="59491452" w:rsidR="00C54DA0" w:rsidRPr="00AA621F" w:rsidRDefault="00C54DA0" w:rsidP="000F79AB">
            <w:pPr>
              <w:spacing w:before="60" w:after="60" w:line="276" w:lineRule="auto"/>
              <w:jc w:val="right"/>
              <w:rPr>
                <w:rFonts w:ascii="Arial" w:hAnsi="Arial" w:cs="Arial"/>
                <w:sz w:val="16"/>
                <w:szCs w:val="16"/>
              </w:rPr>
            </w:pPr>
          </w:p>
        </w:tc>
        <w:tc>
          <w:tcPr>
            <w:tcW w:w="1260" w:type="dxa"/>
            <w:tcBorders>
              <w:top w:val="single" w:sz="8" w:space="0" w:color="000000"/>
              <w:left w:val="nil"/>
              <w:bottom w:val="single" w:sz="4" w:space="0" w:color="auto"/>
              <w:right w:val="single" w:sz="8" w:space="0" w:color="000000"/>
            </w:tcBorders>
            <w:shd w:val="clear" w:color="auto" w:fill="F2F2F2"/>
            <w:tcMar>
              <w:top w:w="0" w:type="dxa"/>
              <w:left w:w="108" w:type="dxa"/>
              <w:bottom w:w="0" w:type="dxa"/>
              <w:right w:w="108" w:type="dxa"/>
            </w:tcMar>
            <w:vAlign w:val="center"/>
          </w:tcPr>
          <w:p w14:paraId="5F03E3BF" w14:textId="3A333370" w:rsidR="00C54DA0" w:rsidRPr="00AA621F" w:rsidRDefault="00C54DA0" w:rsidP="0003287A">
            <w:pPr>
              <w:spacing w:before="60" w:after="60" w:line="276" w:lineRule="auto"/>
              <w:jc w:val="right"/>
              <w:rPr>
                <w:rFonts w:ascii="Arial" w:hAnsi="Arial" w:cs="Arial"/>
                <w:sz w:val="16"/>
                <w:szCs w:val="16"/>
              </w:rPr>
            </w:pPr>
          </w:p>
        </w:tc>
        <w:tc>
          <w:tcPr>
            <w:tcW w:w="1260" w:type="dxa"/>
            <w:tcBorders>
              <w:top w:val="single" w:sz="8" w:space="0" w:color="000000"/>
              <w:left w:val="nil"/>
              <w:bottom w:val="single" w:sz="4" w:space="0" w:color="auto"/>
              <w:right w:val="single" w:sz="8" w:space="0" w:color="000000"/>
            </w:tcBorders>
            <w:shd w:val="clear" w:color="auto" w:fill="F2F2F2"/>
            <w:tcMar>
              <w:top w:w="0" w:type="dxa"/>
              <w:left w:w="108" w:type="dxa"/>
              <w:bottom w:w="0" w:type="dxa"/>
              <w:right w:w="108" w:type="dxa"/>
            </w:tcMar>
            <w:vAlign w:val="center"/>
          </w:tcPr>
          <w:p w14:paraId="3344EC68" w14:textId="5F0411FE" w:rsidR="00C54DA0" w:rsidRPr="00AA621F" w:rsidRDefault="00C54DA0" w:rsidP="0003287A">
            <w:pPr>
              <w:spacing w:before="60" w:after="60" w:line="276" w:lineRule="auto"/>
              <w:jc w:val="right"/>
              <w:rPr>
                <w:rFonts w:ascii="Arial" w:hAnsi="Arial" w:cs="Arial"/>
                <w:sz w:val="16"/>
                <w:szCs w:val="16"/>
              </w:rPr>
            </w:pPr>
          </w:p>
        </w:tc>
      </w:tr>
    </w:tbl>
    <w:p w14:paraId="618EE3FD" w14:textId="77777777" w:rsidR="00993A92" w:rsidRDefault="000E0CF1" w:rsidP="000E0CF1">
      <w:pPr>
        <w:pStyle w:val="ListParagraph"/>
        <w:numPr>
          <w:ilvl w:val="0"/>
          <w:numId w:val="18"/>
        </w:numPr>
        <w:ind w:left="1260" w:right="720" w:hanging="270"/>
        <w:jc w:val="both"/>
        <w:rPr>
          <w:rFonts w:ascii="Arial" w:hAnsi="Arial" w:cs="Arial"/>
          <w:sz w:val="16"/>
          <w:szCs w:val="16"/>
        </w:rPr>
      </w:pPr>
      <w:r w:rsidRPr="000E0CF1">
        <w:rPr>
          <w:rFonts w:ascii="Arial" w:hAnsi="Arial" w:cs="Arial"/>
          <w:sz w:val="16"/>
          <w:szCs w:val="16"/>
        </w:rPr>
        <w:t>The n</w:t>
      </w:r>
      <w:r w:rsidR="00106684" w:rsidRPr="000E0CF1">
        <w:rPr>
          <w:rFonts w:ascii="Arial" w:hAnsi="Arial" w:cs="Arial"/>
          <w:sz w:val="16"/>
          <w:szCs w:val="16"/>
        </w:rPr>
        <w:t>umber of employees is the sum of currently filled full-time and part-time positions</w:t>
      </w:r>
      <w:r w:rsidRPr="000E0CF1">
        <w:rPr>
          <w:rFonts w:ascii="Arial" w:hAnsi="Arial" w:cs="Arial"/>
          <w:sz w:val="16"/>
          <w:szCs w:val="16"/>
        </w:rPr>
        <w:t xml:space="preserve"> (s</w:t>
      </w:r>
      <w:r w:rsidR="0055624F" w:rsidRPr="000E0CF1">
        <w:rPr>
          <w:rFonts w:ascii="Arial" w:hAnsi="Arial" w:cs="Arial"/>
          <w:sz w:val="16"/>
          <w:szCs w:val="16"/>
        </w:rPr>
        <w:t>ee monthly payroll report</w:t>
      </w:r>
      <w:r w:rsidRPr="000E0CF1">
        <w:rPr>
          <w:rFonts w:ascii="Arial" w:hAnsi="Arial" w:cs="Arial"/>
          <w:sz w:val="16"/>
          <w:szCs w:val="16"/>
        </w:rPr>
        <w:t>)</w:t>
      </w:r>
      <w:r w:rsidR="0055624F" w:rsidRPr="000E0CF1">
        <w:rPr>
          <w:rFonts w:ascii="Arial" w:hAnsi="Arial" w:cs="Arial"/>
          <w:sz w:val="16"/>
          <w:szCs w:val="16"/>
        </w:rPr>
        <w:t>.</w:t>
      </w:r>
      <w:r w:rsidRPr="000E0CF1">
        <w:rPr>
          <w:rFonts w:ascii="Arial" w:hAnsi="Arial" w:cs="Arial"/>
          <w:sz w:val="16"/>
          <w:szCs w:val="16"/>
        </w:rPr>
        <w:t xml:space="preserve">  </w:t>
      </w:r>
    </w:p>
    <w:p w14:paraId="41CD428B" w14:textId="77777777" w:rsidR="00993A92" w:rsidRDefault="000E0CF1" w:rsidP="000E0CF1">
      <w:pPr>
        <w:pStyle w:val="ListParagraph"/>
        <w:numPr>
          <w:ilvl w:val="0"/>
          <w:numId w:val="18"/>
        </w:numPr>
        <w:ind w:left="1260" w:right="720" w:hanging="270"/>
        <w:jc w:val="both"/>
        <w:rPr>
          <w:rFonts w:ascii="Arial" w:hAnsi="Arial" w:cs="Arial"/>
          <w:sz w:val="16"/>
          <w:szCs w:val="16"/>
        </w:rPr>
      </w:pPr>
      <w:r w:rsidRPr="000E0CF1">
        <w:rPr>
          <w:rFonts w:ascii="Arial" w:hAnsi="Arial" w:cs="Arial"/>
          <w:sz w:val="16"/>
          <w:szCs w:val="16"/>
        </w:rPr>
        <w:t>The n</w:t>
      </w:r>
      <w:r w:rsidR="00106684" w:rsidRPr="000E0CF1">
        <w:rPr>
          <w:rFonts w:ascii="Arial" w:hAnsi="Arial" w:cs="Arial"/>
          <w:sz w:val="16"/>
          <w:szCs w:val="16"/>
        </w:rPr>
        <w:t xml:space="preserve">umber of </w:t>
      </w:r>
      <w:r w:rsidRPr="000E0CF1">
        <w:rPr>
          <w:rFonts w:ascii="Arial" w:hAnsi="Arial" w:cs="Arial"/>
          <w:sz w:val="16"/>
          <w:szCs w:val="16"/>
        </w:rPr>
        <w:t xml:space="preserve">liability </w:t>
      </w:r>
      <w:r w:rsidR="00106684" w:rsidRPr="000E0CF1">
        <w:rPr>
          <w:rFonts w:ascii="Arial" w:hAnsi="Arial" w:cs="Arial"/>
          <w:sz w:val="16"/>
          <w:szCs w:val="16"/>
        </w:rPr>
        <w:t xml:space="preserve">claims is the total of all claims (including all suffixes) </w:t>
      </w:r>
      <w:proofErr w:type="gramStart"/>
      <w:r w:rsidR="00106684" w:rsidRPr="000E0CF1">
        <w:rPr>
          <w:rFonts w:ascii="Arial" w:hAnsi="Arial" w:cs="Arial"/>
          <w:sz w:val="16"/>
          <w:szCs w:val="16"/>
        </w:rPr>
        <w:t>entered into</w:t>
      </w:r>
      <w:proofErr w:type="gramEnd"/>
      <w:r w:rsidR="00106684" w:rsidRPr="000E0CF1">
        <w:rPr>
          <w:rFonts w:ascii="Arial" w:hAnsi="Arial" w:cs="Arial"/>
          <w:sz w:val="16"/>
          <w:szCs w:val="16"/>
        </w:rPr>
        <w:t xml:space="preserve"> the Risk Management Information System (RMIS) during the fiscal year</w:t>
      </w:r>
      <w:r w:rsidRPr="000E0CF1">
        <w:rPr>
          <w:rFonts w:ascii="Arial" w:hAnsi="Arial" w:cs="Arial"/>
          <w:sz w:val="16"/>
          <w:szCs w:val="16"/>
        </w:rPr>
        <w:t xml:space="preserve"> (s</w:t>
      </w:r>
      <w:r w:rsidR="0055624F" w:rsidRPr="000E0CF1">
        <w:rPr>
          <w:rFonts w:ascii="Arial" w:hAnsi="Arial" w:cs="Arial"/>
          <w:sz w:val="16"/>
          <w:szCs w:val="16"/>
        </w:rPr>
        <w:t>ee monthly Cognos report</w:t>
      </w:r>
      <w:r w:rsidRPr="000E0CF1">
        <w:rPr>
          <w:rFonts w:ascii="Arial" w:hAnsi="Arial" w:cs="Arial"/>
          <w:sz w:val="16"/>
          <w:szCs w:val="16"/>
        </w:rPr>
        <w:t>)</w:t>
      </w:r>
      <w:r w:rsidR="0055624F" w:rsidRPr="000E0CF1">
        <w:rPr>
          <w:rFonts w:ascii="Arial" w:hAnsi="Arial" w:cs="Arial"/>
          <w:sz w:val="16"/>
          <w:szCs w:val="16"/>
        </w:rPr>
        <w:t>.</w:t>
      </w:r>
      <w:r>
        <w:rPr>
          <w:rFonts w:ascii="Arial" w:hAnsi="Arial" w:cs="Arial"/>
          <w:sz w:val="16"/>
          <w:szCs w:val="16"/>
        </w:rPr>
        <w:t xml:space="preserve">  </w:t>
      </w:r>
    </w:p>
    <w:p w14:paraId="7A7E9BF8" w14:textId="77777777" w:rsidR="00106684" w:rsidRPr="000E0CF1" w:rsidRDefault="00106684" w:rsidP="000E0CF1">
      <w:pPr>
        <w:pStyle w:val="ListParagraph"/>
        <w:numPr>
          <w:ilvl w:val="0"/>
          <w:numId w:val="18"/>
        </w:numPr>
        <w:ind w:left="1260" w:right="720" w:hanging="270"/>
        <w:jc w:val="both"/>
        <w:rPr>
          <w:rFonts w:ascii="Arial" w:hAnsi="Arial" w:cs="Arial"/>
          <w:sz w:val="16"/>
          <w:szCs w:val="16"/>
        </w:rPr>
      </w:pPr>
      <w:r w:rsidRPr="000E0CF1">
        <w:rPr>
          <w:rFonts w:ascii="Arial" w:hAnsi="Arial" w:cs="Arial"/>
          <w:sz w:val="16"/>
          <w:szCs w:val="16"/>
        </w:rPr>
        <w:t xml:space="preserve">Total paid </w:t>
      </w:r>
      <w:r w:rsidR="000E0CF1">
        <w:rPr>
          <w:rFonts w:ascii="Arial" w:hAnsi="Arial" w:cs="Arial"/>
          <w:sz w:val="16"/>
          <w:szCs w:val="16"/>
        </w:rPr>
        <w:t xml:space="preserve">for liability </w:t>
      </w:r>
      <w:r w:rsidRPr="000E0CF1">
        <w:rPr>
          <w:rFonts w:ascii="Arial" w:hAnsi="Arial" w:cs="Arial"/>
          <w:sz w:val="16"/>
          <w:szCs w:val="16"/>
        </w:rPr>
        <w:t>is based on transaction dates within eac</w:t>
      </w:r>
      <w:r w:rsidR="000E0CF1">
        <w:rPr>
          <w:rFonts w:ascii="Arial" w:hAnsi="Arial" w:cs="Arial"/>
          <w:sz w:val="16"/>
          <w:szCs w:val="16"/>
        </w:rPr>
        <w:t>h fiscal year as listed in RMIS (s</w:t>
      </w:r>
      <w:r w:rsidR="0055624F" w:rsidRPr="000E0CF1">
        <w:rPr>
          <w:rFonts w:ascii="Arial" w:hAnsi="Arial" w:cs="Arial"/>
          <w:sz w:val="16"/>
          <w:szCs w:val="16"/>
        </w:rPr>
        <w:t>ee monthly Cognos report</w:t>
      </w:r>
      <w:r w:rsidR="000E0CF1">
        <w:rPr>
          <w:rFonts w:ascii="Arial" w:hAnsi="Arial" w:cs="Arial"/>
          <w:sz w:val="16"/>
          <w:szCs w:val="16"/>
        </w:rPr>
        <w:t>)</w:t>
      </w:r>
      <w:r w:rsidR="0055624F" w:rsidRPr="000E0CF1">
        <w:rPr>
          <w:rFonts w:ascii="Arial" w:hAnsi="Arial" w:cs="Arial"/>
          <w:sz w:val="16"/>
          <w:szCs w:val="16"/>
        </w:rPr>
        <w:t>.</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0"/>
        <w:gridCol w:w="1282"/>
        <w:gridCol w:w="1283"/>
        <w:gridCol w:w="1282"/>
        <w:gridCol w:w="1283"/>
      </w:tblGrid>
      <w:tr w:rsidR="006A764A" w:rsidRPr="008F77EE" w14:paraId="3855F683" w14:textId="77777777" w:rsidTr="00673CE9">
        <w:trPr>
          <w:trHeight w:val="296"/>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FFFF00"/>
            <w:vAlign w:val="center"/>
          </w:tcPr>
          <w:p w14:paraId="66327240" w14:textId="77777777" w:rsidR="006A764A" w:rsidRPr="008F77EE" w:rsidRDefault="006A764A" w:rsidP="00A27739">
            <w:pPr>
              <w:spacing w:before="60" w:after="60" w:line="276" w:lineRule="auto"/>
              <w:rPr>
                <w:rFonts w:ascii="Arial" w:hAnsi="Arial" w:cs="Arial"/>
                <w:b/>
                <w:bCs/>
                <w:sz w:val="16"/>
                <w:szCs w:val="16"/>
              </w:rPr>
            </w:pPr>
            <w:r w:rsidRPr="009A45EA">
              <w:rPr>
                <w:rFonts w:ascii="Arial" w:hAnsi="Arial" w:cs="Arial"/>
                <w:b/>
                <w:bCs/>
                <w:sz w:val="22"/>
                <w:szCs w:val="22"/>
              </w:rPr>
              <w:t>Vehicle and Fleet Safety Performance</w:t>
            </w:r>
            <w:r w:rsidR="00B635DC">
              <w:rPr>
                <w:rFonts w:ascii="Arial" w:hAnsi="Arial" w:cs="Arial"/>
                <w:b/>
                <w:bCs/>
                <w:sz w:val="22"/>
                <w:szCs w:val="22"/>
              </w:rPr>
              <w:t xml:space="preserve"> </w:t>
            </w:r>
            <w:r w:rsidR="00B635DC" w:rsidRPr="00B635DC">
              <w:rPr>
                <w:rFonts w:ascii="Arial" w:hAnsi="Arial" w:cs="Arial"/>
                <w:bCs/>
                <w:sz w:val="22"/>
                <w:szCs w:val="22"/>
              </w:rPr>
              <w:t>(data maintained at department level)</w:t>
            </w:r>
          </w:p>
        </w:tc>
      </w:tr>
      <w:tr w:rsidR="00F67D1B" w:rsidRPr="007F720D" w14:paraId="02807927" w14:textId="77777777" w:rsidTr="00CE0074">
        <w:trPr>
          <w:trHeight w:val="296"/>
        </w:trPr>
        <w:tc>
          <w:tcPr>
            <w:tcW w:w="4410" w:type="dxa"/>
            <w:tcBorders>
              <w:bottom w:val="single" w:sz="4" w:space="0" w:color="000000"/>
            </w:tcBorders>
            <w:shd w:val="clear" w:color="auto" w:fill="FFFF00"/>
            <w:vAlign w:val="center"/>
          </w:tcPr>
          <w:p w14:paraId="54DEE3B1" w14:textId="77777777"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Measure</w:t>
            </w:r>
          </w:p>
        </w:tc>
        <w:tc>
          <w:tcPr>
            <w:tcW w:w="1282" w:type="dxa"/>
            <w:tcBorders>
              <w:top w:val="single" w:sz="8" w:space="0" w:color="000000"/>
              <w:left w:val="nil"/>
              <w:bottom w:val="single" w:sz="8" w:space="0" w:color="000000"/>
              <w:right w:val="single" w:sz="8" w:space="0" w:color="000000"/>
            </w:tcBorders>
            <w:shd w:val="clear" w:color="auto" w:fill="FFFF00"/>
            <w:vAlign w:val="center"/>
          </w:tcPr>
          <w:p w14:paraId="05D1F0EB" w14:textId="7E1A7ABE"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FY 20</w:t>
            </w:r>
            <w:r w:rsidR="00F46CC6">
              <w:rPr>
                <w:rFonts w:ascii="Arial" w:hAnsi="Arial" w:cs="Arial"/>
                <w:b/>
                <w:bCs/>
                <w:sz w:val="16"/>
                <w:szCs w:val="16"/>
              </w:rPr>
              <w:t>2</w:t>
            </w:r>
            <w:r w:rsidR="003F09A5">
              <w:rPr>
                <w:rFonts w:ascii="Arial" w:hAnsi="Arial" w:cs="Arial"/>
                <w:b/>
                <w:bCs/>
                <w:sz w:val="16"/>
                <w:szCs w:val="16"/>
              </w:rPr>
              <w:t>1</w:t>
            </w:r>
            <w:r w:rsidR="00F46CC6">
              <w:rPr>
                <w:rFonts w:ascii="Arial" w:hAnsi="Arial" w:cs="Arial"/>
                <w:b/>
                <w:bCs/>
                <w:sz w:val="16"/>
                <w:szCs w:val="16"/>
              </w:rPr>
              <w:t>-2</w:t>
            </w:r>
            <w:r w:rsidR="003F09A5">
              <w:rPr>
                <w:rFonts w:ascii="Arial" w:hAnsi="Arial" w:cs="Arial"/>
                <w:b/>
                <w:bCs/>
                <w:sz w:val="16"/>
                <w:szCs w:val="16"/>
              </w:rPr>
              <w:t>2</w:t>
            </w:r>
          </w:p>
        </w:tc>
        <w:tc>
          <w:tcPr>
            <w:tcW w:w="1283" w:type="dxa"/>
            <w:tcBorders>
              <w:top w:val="single" w:sz="8" w:space="0" w:color="000000"/>
              <w:left w:val="nil"/>
              <w:bottom w:val="single" w:sz="8" w:space="0" w:color="000000"/>
              <w:right w:val="single" w:sz="8" w:space="0" w:color="000000"/>
            </w:tcBorders>
            <w:shd w:val="clear" w:color="auto" w:fill="FFFF00"/>
            <w:vAlign w:val="center"/>
          </w:tcPr>
          <w:p w14:paraId="62142543" w14:textId="78346384"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FY 20</w:t>
            </w:r>
            <w:r w:rsidR="00F46CC6">
              <w:rPr>
                <w:rFonts w:ascii="Arial" w:hAnsi="Arial" w:cs="Arial"/>
                <w:b/>
                <w:bCs/>
                <w:sz w:val="16"/>
                <w:szCs w:val="16"/>
              </w:rPr>
              <w:t>2</w:t>
            </w:r>
            <w:r w:rsidR="003F09A5">
              <w:rPr>
                <w:rFonts w:ascii="Arial" w:hAnsi="Arial" w:cs="Arial"/>
                <w:b/>
                <w:bCs/>
                <w:sz w:val="16"/>
                <w:szCs w:val="16"/>
              </w:rPr>
              <w:t>2</w:t>
            </w:r>
            <w:r w:rsidR="00F46CC6">
              <w:rPr>
                <w:rFonts w:ascii="Arial" w:hAnsi="Arial" w:cs="Arial"/>
                <w:b/>
                <w:bCs/>
                <w:sz w:val="16"/>
                <w:szCs w:val="16"/>
              </w:rPr>
              <w:t>-2</w:t>
            </w:r>
            <w:r w:rsidR="003F09A5">
              <w:rPr>
                <w:rFonts w:ascii="Arial" w:hAnsi="Arial" w:cs="Arial"/>
                <w:b/>
                <w:bCs/>
                <w:sz w:val="16"/>
                <w:szCs w:val="16"/>
              </w:rPr>
              <w:t>3</w:t>
            </w:r>
          </w:p>
        </w:tc>
        <w:tc>
          <w:tcPr>
            <w:tcW w:w="1282" w:type="dxa"/>
            <w:tcBorders>
              <w:top w:val="single" w:sz="8" w:space="0" w:color="000000"/>
              <w:left w:val="nil"/>
              <w:bottom w:val="single" w:sz="8" w:space="0" w:color="000000"/>
              <w:right w:val="single" w:sz="8" w:space="0" w:color="000000"/>
            </w:tcBorders>
            <w:shd w:val="clear" w:color="auto" w:fill="FFFF00"/>
            <w:vAlign w:val="center"/>
          </w:tcPr>
          <w:p w14:paraId="39E65687" w14:textId="35835BDD"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FY 20</w:t>
            </w:r>
            <w:r w:rsidR="007B4815">
              <w:rPr>
                <w:rFonts w:ascii="Arial" w:hAnsi="Arial" w:cs="Arial"/>
                <w:b/>
                <w:bCs/>
                <w:sz w:val="16"/>
                <w:szCs w:val="16"/>
              </w:rPr>
              <w:t>2</w:t>
            </w:r>
            <w:r w:rsidR="003F09A5">
              <w:rPr>
                <w:rFonts w:ascii="Arial" w:hAnsi="Arial" w:cs="Arial"/>
                <w:b/>
                <w:bCs/>
                <w:sz w:val="16"/>
                <w:szCs w:val="16"/>
              </w:rPr>
              <w:t>3</w:t>
            </w:r>
            <w:r w:rsidR="00F46CC6">
              <w:rPr>
                <w:rFonts w:ascii="Arial" w:hAnsi="Arial" w:cs="Arial"/>
                <w:b/>
                <w:bCs/>
                <w:sz w:val="16"/>
                <w:szCs w:val="16"/>
              </w:rPr>
              <w:t>-2</w:t>
            </w:r>
            <w:r w:rsidR="003F09A5">
              <w:rPr>
                <w:rFonts w:ascii="Arial" w:hAnsi="Arial" w:cs="Arial"/>
                <w:b/>
                <w:bCs/>
                <w:sz w:val="16"/>
                <w:szCs w:val="16"/>
              </w:rPr>
              <w:t>4</w:t>
            </w:r>
          </w:p>
        </w:tc>
        <w:tc>
          <w:tcPr>
            <w:tcW w:w="1283" w:type="dxa"/>
            <w:tcBorders>
              <w:top w:val="single" w:sz="8" w:space="0" w:color="000000"/>
              <w:left w:val="nil"/>
              <w:bottom w:val="single" w:sz="8" w:space="0" w:color="000000"/>
              <w:right w:val="single" w:sz="8" w:space="0" w:color="000000"/>
            </w:tcBorders>
            <w:shd w:val="clear" w:color="auto" w:fill="FFFF00"/>
            <w:vAlign w:val="center"/>
          </w:tcPr>
          <w:p w14:paraId="5492550E" w14:textId="77777777" w:rsidR="00F67D1B" w:rsidRPr="00B635DC" w:rsidRDefault="00F67D1B" w:rsidP="00F67D1B">
            <w:pPr>
              <w:jc w:val="center"/>
              <w:rPr>
                <w:rFonts w:ascii="Arial" w:eastAsia="Calibri" w:hAnsi="Arial" w:cs="Arial"/>
                <w:b/>
                <w:bCs/>
                <w:sz w:val="16"/>
                <w:szCs w:val="16"/>
              </w:rPr>
            </w:pPr>
            <w:r>
              <w:rPr>
                <w:rFonts w:ascii="Arial" w:hAnsi="Arial" w:cs="Arial"/>
                <w:b/>
                <w:bCs/>
                <w:sz w:val="16"/>
                <w:szCs w:val="16"/>
              </w:rPr>
              <w:t>3-Year</w:t>
            </w:r>
          </w:p>
          <w:p w14:paraId="0CD5D607" w14:textId="77777777" w:rsidR="00F67D1B" w:rsidRPr="00B635DC" w:rsidRDefault="00F67D1B" w:rsidP="00F67D1B">
            <w:pPr>
              <w:jc w:val="center"/>
              <w:rPr>
                <w:rFonts w:ascii="Arial" w:eastAsia="Calibri" w:hAnsi="Arial" w:cs="Arial"/>
                <w:b/>
                <w:bCs/>
                <w:sz w:val="16"/>
                <w:szCs w:val="16"/>
              </w:rPr>
            </w:pPr>
            <w:r>
              <w:rPr>
                <w:rFonts w:ascii="Arial" w:hAnsi="Arial" w:cs="Arial"/>
                <w:b/>
                <w:bCs/>
                <w:sz w:val="16"/>
                <w:szCs w:val="16"/>
              </w:rPr>
              <w:t>Average</w:t>
            </w:r>
          </w:p>
        </w:tc>
      </w:tr>
      <w:tr w:rsidR="00C54DA0" w:rsidRPr="007F720D" w14:paraId="799BCAF1" w14:textId="77777777" w:rsidTr="00B635DC">
        <w:tc>
          <w:tcPr>
            <w:tcW w:w="4410" w:type="dxa"/>
            <w:tcBorders>
              <w:right w:val="nil"/>
            </w:tcBorders>
            <w:shd w:val="clear" w:color="auto" w:fill="F2F2F2"/>
            <w:vAlign w:val="center"/>
          </w:tcPr>
          <w:p w14:paraId="15B47FE6" w14:textId="77777777" w:rsidR="00C54DA0" w:rsidRPr="00AA621F" w:rsidRDefault="00C54DA0" w:rsidP="00AA621F">
            <w:pPr>
              <w:spacing w:before="60" w:after="60"/>
              <w:rPr>
                <w:rFonts w:ascii="Arial" w:hAnsi="Arial" w:cs="Arial"/>
                <w:b/>
                <w:sz w:val="16"/>
                <w:szCs w:val="16"/>
              </w:rPr>
            </w:pPr>
            <w:r w:rsidRPr="00AA621F">
              <w:rPr>
                <w:rFonts w:ascii="Arial" w:hAnsi="Arial" w:cs="Arial"/>
                <w:b/>
                <w:sz w:val="16"/>
                <w:szCs w:val="16"/>
              </w:rPr>
              <w:t>DEPARTMENT-OWNED VEHICLES</w:t>
            </w:r>
          </w:p>
        </w:tc>
        <w:tc>
          <w:tcPr>
            <w:tcW w:w="1282" w:type="dxa"/>
            <w:tcBorders>
              <w:left w:val="nil"/>
              <w:right w:val="nil"/>
            </w:tcBorders>
            <w:shd w:val="clear" w:color="auto" w:fill="F2F2F2"/>
            <w:vAlign w:val="center"/>
          </w:tcPr>
          <w:p w14:paraId="489B4CE9" w14:textId="77777777" w:rsidR="00C54DA0" w:rsidRPr="00AA621F" w:rsidRDefault="00C54DA0" w:rsidP="00AA621F">
            <w:pPr>
              <w:spacing w:before="60" w:after="60"/>
              <w:rPr>
                <w:rFonts w:ascii="Arial" w:hAnsi="Arial" w:cs="Arial"/>
                <w:b/>
                <w:sz w:val="16"/>
                <w:szCs w:val="16"/>
              </w:rPr>
            </w:pPr>
          </w:p>
        </w:tc>
        <w:tc>
          <w:tcPr>
            <w:tcW w:w="1283" w:type="dxa"/>
            <w:tcBorders>
              <w:left w:val="nil"/>
              <w:right w:val="nil"/>
            </w:tcBorders>
            <w:shd w:val="clear" w:color="auto" w:fill="F2F2F2"/>
            <w:vAlign w:val="center"/>
          </w:tcPr>
          <w:p w14:paraId="08E25386" w14:textId="77777777" w:rsidR="00C54DA0" w:rsidRPr="00AA621F" w:rsidRDefault="00C54DA0" w:rsidP="00AA621F">
            <w:pPr>
              <w:spacing w:before="60" w:after="60"/>
              <w:rPr>
                <w:rFonts w:ascii="Arial" w:hAnsi="Arial" w:cs="Arial"/>
                <w:b/>
                <w:sz w:val="16"/>
                <w:szCs w:val="16"/>
              </w:rPr>
            </w:pPr>
          </w:p>
        </w:tc>
        <w:tc>
          <w:tcPr>
            <w:tcW w:w="1282" w:type="dxa"/>
            <w:tcBorders>
              <w:left w:val="nil"/>
              <w:right w:val="nil"/>
            </w:tcBorders>
            <w:shd w:val="clear" w:color="auto" w:fill="F2F2F2"/>
            <w:vAlign w:val="center"/>
          </w:tcPr>
          <w:p w14:paraId="6DAAFD17" w14:textId="77777777" w:rsidR="00C54DA0" w:rsidRPr="00AA621F" w:rsidRDefault="00C54DA0" w:rsidP="00AA621F">
            <w:pPr>
              <w:spacing w:before="60" w:after="60"/>
              <w:rPr>
                <w:rFonts w:ascii="Arial" w:hAnsi="Arial" w:cs="Arial"/>
                <w:b/>
                <w:sz w:val="16"/>
                <w:szCs w:val="16"/>
              </w:rPr>
            </w:pPr>
          </w:p>
        </w:tc>
        <w:tc>
          <w:tcPr>
            <w:tcW w:w="1283" w:type="dxa"/>
            <w:tcBorders>
              <w:left w:val="nil"/>
            </w:tcBorders>
            <w:shd w:val="clear" w:color="auto" w:fill="F2F2F2"/>
            <w:vAlign w:val="center"/>
          </w:tcPr>
          <w:p w14:paraId="53BC4B26" w14:textId="77777777" w:rsidR="00C54DA0" w:rsidRPr="00AA621F" w:rsidRDefault="00C54DA0" w:rsidP="00AA621F">
            <w:pPr>
              <w:spacing w:before="60" w:after="60"/>
              <w:rPr>
                <w:rFonts w:ascii="Arial" w:hAnsi="Arial" w:cs="Arial"/>
                <w:b/>
                <w:sz w:val="16"/>
                <w:szCs w:val="16"/>
              </w:rPr>
            </w:pPr>
          </w:p>
        </w:tc>
      </w:tr>
      <w:tr w:rsidR="00C54DA0" w:rsidRPr="007F720D" w14:paraId="3A8A657F" w14:textId="77777777" w:rsidTr="006A764A">
        <w:tc>
          <w:tcPr>
            <w:tcW w:w="4410" w:type="dxa"/>
            <w:vAlign w:val="center"/>
          </w:tcPr>
          <w:p w14:paraId="68C56D18" w14:textId="77777777" w:rsidR="00C54DA0" w:rsidRPr="00493937" w:rsidRDefault="00C54DA0" w:rsidP="006A764A">
            <w:pPr>
              <w:pStyle w:val="ListParagraph"/>
              <w:numPr>
                <w:ilvl w:val="0"/>
                <w:numId w:val="14"/>
              </w:numPr>
              <w:spacing w:before="60" w:after="60" w:line="276" w:lineRule="auto"/>
              <w:ind w:left="252" w:hanging="252"/>
              <w:rPr>
                <w:rFonts w:ascii="Arial" w:hAnsi="Arial" w:cs="Arial"/>
                <w:sz w:val="16"/>
                <w:szCs w:val="16"/>
              </w:rPr>
            </w:pPr>
            <w:r w:rsidRPr="00493937">
              <w:rPr>
                <w:rFonts w:ascii="Arial" w:hAnsi="Arial" w:cs="Arial"/>
                <w:sz w:val="16"/>
                <w:szCs w:val="16"/>
              </w:rPr>
              <w:t>Number of Department-owned vehicles as of June 30</w:t>
            </w:r>
          </w:p>
        </w:tc>
        <w:tc>
          <w:tcPr>
            <w:tcW w:w="1282" w:type="dxa"/>
            <w:vAlign w:val="center"/>
          </w:tcPr>
          <w:p w14:paraId="78F72122"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3BBF1960"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2D3D53D0"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24C52788"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5A55B2DA" w14:textId="77777777" w:rsidTr="006A764A">
        <w:tc>
          <w:tcPr>
            <w:tcW w:w="4410" w:type="dxa"/>
            <w:vAlign w:val="center"/>
          </w:tcPr>
          <w:p w14:paraId="6A6491D9" w14:textId="77777777" w:rsidR="00C54DA0" w:rsidRPr="00493937" w:rsidRDefault="00C54DA0" w:rsidP="006A764A">
            <w:pPr>
              <w:pStyle w:val="ListParagraph"/>
              <w:numPr>
                <w:ilvl w:val="0"/>
                <w:numId w:val="14"/>
              </w:numPr>
              <w:spacing w:before="60" w:after="60" w:line="276" w:lineRule="auto"/>
              <w:ind w:left="252" w:hanging="252"/>
              <w:rPr>
                <w:rFonts w:ascii="Arial" w:hAnsi="Arial" w:cs="Arial"/>
                <w:sz w:val="16"/>
                <w:szCs w:val="16"/>
              </w:rPr>
            </w:pPr>
            <w:r w:rsidRPr="00493937">
              <w:rPr>
                <w:rFonts w:ascii="Arial" w:hAnsi="Arial" w:cs="Arial"/>
                <w:sz w:val="16"/>
                <w:szCs w:val="16"/>
              </w:rPr>
              <w:t>Total number of vehicle accidents involving Department–owned (or leased) vehicles</w:t>
            </w:r>
          </w:p>
        </w:tc>
        <w:tc>
          <w:tcPr>
            <w:tcW w:w="1282" w:type="dxa"/>
            <w:vAlign w:val="center"/>
          </w:tcPr>
          <w:p w14:paraId="2F3C346F"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33B450CE"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278CB771"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5C664443"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6A957BDF" w14:textId="77777777" w:rsidTr="006A764A">
        <w:trPr>
          <w:trHeight w:val="503"/>
        </w:trPr>
        <w:tc>
          <w:tcPr>
            <w:tcW w:w="4410" w:type="dxa"/>
            <w:vAlign w:val="center"/>
          </w:tcPr>
          <w:p w14:paraId="24BB4058" w14:textId="77777777" w:rsidR="00C54DA0" w:rsidRPr="00493937" w:rsidRDefault="00C54DA0" w:rsidP="006A764A">
            <w:pPr>
              <w:pStyle w:val="ListParagraph"/>
              <w:numPr>
                <w:ilvl w:val="0"/>
                <w:numId w:val="14"/>
              </w:numPr>
              <w:spacing w:before="60" w:after="60" w:line="276" w:lineRule="auto"/>
              <w:ind w:left="252" w:hanging="252"/>
              <w:rPr>
                <w:rFonts w:ascii="Arial" w:hAnsi="Arial" w:cs="Arial"/>
                <w:sz w:val="16"/>
                <w:szCs w:val="16"/>
              </w:rPr>
            </w:pPr>
            <w:r w:rsidRPr="00493937">
              <w:rPr>
                <w:rFonts w:ascii="Arial" w:hAnsi="Arial" w:cs="Arial"/>
                <w:sz w:val="16"/>
                <w:szCs w:val="16"/>
              </w:rPr>
              <w:t>Total cost paid for damage involving Department-owned (or leased) vehicles (not including third party claim/damage cost)</w:t>
            </w:r>
          </w:p>
        </w:tc>
        <w:tc>
          <w:tcPr>
            <w:tcW w:w="1282" w:type="dxa"/>
            <w:vAlign w:val="center"/>
          </w:tcPr>
          <w:p w14:paraId="3EA04011"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24C6ACAF"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74DB8D9D"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25D4AA49"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0C723B33" w14:textId="77777777" w:rsidTr="006A764A">
        <w:tc>
          <w:tcPr>
            <w:tcW w:w="4410" w:type="dxa"/>
            <w:tcBorders>
              <w:bottom w:val="single" w:sz="4" w:space="0" w:color="000000"/>
            </w:tcBorders>
            <w:vAlign w:val="center"/>
          </w:tcPr>
          <w:p w14:paraId="03BE138D" w14:textId="77777777" w:rsidR="00C54DA0" w:rsidRPr="00493937" w:rsidRDefault="00C54DA0" w:rsidP="006A764A">
            <w:pPr>
              <w:pStyle w:val="ListParagraph"/>
              <w:numPr>
                <w:ilvl w:val="0"/>
                <w:numId w:val="14"/>
              </w:numPr>
              <w:spacing w:before="60" w:after="60" w:line="276" w:lineRule="auto"/>
              <w:ind w:left="252" w:hanging="252"/>
              <w:rPr>
                <w:rFonts w:ascii="Arial" w:hAnsi="Arial" w:cs="Arial"/>
                <w:sz w:val="16"/>
                <w:szCs w:val="16"/>
              </w:rPr>
            </w:pPr>
            <w:r w:rsidRPr="00493937">
              <w:rPr>
                <w:rFonts w:ascii="Arial" w:hAnsi="Arial" w:cs="Arial"/>
                <w:sz w:val="16"/>
                <w:szCs w:val="16"/>
              </w:rPr>
              <w:t>Number of miles driven by Department-owned (or leased) vehicles</w:t>
            </w:r>
          </w:p>
        </w:tc>
        <w:tc>
          <w:tcPr>
            <w:tcW w:w="1282" w:type="dxa"/>
            <w:tcBorders>
              <w:bottom w:val="single" w:sz="4" w:space="0" w:color="000000"/>
            </w:tcBorders>
            <w:vAlign w:val="center"/>
          </w:tcPr>
          <w:p w14:paraId="2E00AD2A"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tcBorders>
              <w:bottom w:val="single" w:sz="4" w:space="0" w:color="000000"/>
            </w:tcBorders>
            <w:vAlign w:val="center"/>
          </w:tcPr>
          <w:p w14:paraId="6AFFECC9"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tcBorders>
              <w:bottom w:val="single" w:sz="4" w:space="0" w:color="000000"/>
            </w:tcBorders>
            <w:vAlign w:val="center"/>
          </w:tcPr>
          <w:p w14:paraId="772BD4A0"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tcBorders>
              <w:bottom w:val="single" w:sz="4" w:space="0" w:color="000000"/>
            </w:tcBorders>
            <w:vAlign w:val="center"/>
          </w:tcPr>
          <w:p w14:paraId="6788F6D5"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659E2A23" w14:textId="77777777" w:rsidTr="00AA621F">
        <w:tc>
          <w:tcPr>
            <w:tcW w:w="4410" w:type="dxa"/>
            <w:tcBorders>
              <w:bottom w:val="single" w:sz="4" w:space="0" w:color="000000"/>
            </w:tcBorders>
            <w:vAlign w:val="center"/>
          </w:tcPr>
          <w:p w14:paraId="1555C3A2" w14:textId="77777777" w:rsidR="00C54DA0" w:rsidRPr="00493937" w:rsidRDefault="00C54DA0" w:rsidP="006A764A">
            <w:pPr>
              <w:pStyle w:val="ListParagraph"/>
              <w:numPr>
                <w:ilvl w:val="0"/>
                <w:numId w:val="14"/>
              </w:numPr>
              <w:spacing w:before="60" w:after="60" w:line="276" w:lineRule="auto"/>
              <w:ind w:left="252" w:hanging="252"/>
              <w:rPr>
                <w:rFonts w:ascii="Arial" w:hAnsi="Arial" w:cs="Arial"/>
                <w:sz w:val="16"/>
                <w:szCs w:val="16"/>
              </w:rPr>
            </w:pPr>
            <w:r w:rsidRPr="00493937">
              <w:rPr>
                <w:rFonts w:ascii="Arial" w:hAnsi="Arial" w:cs="Arial"/>
                <w:sz w:val="16"/>
                <w:szCs w:val="16"/>
              </w:rPr>
              <w:t>Number of vehicle accidents involving Department-owned (or leased) vehicles per 100,000 miles</w:t>
            </w:r>
          </w:p>
        </w:tc>
        <w:tc>
          <w:tcPr>
            <w:tcW w:w="1282" w:type="dxa"/>
            <w:tcBorders>
              <w:bottom w:val="single" w:sz="4" w:space="0" w:color="000000"/>
            </w:tcBorders>
            <w:vAlign w:val="center"/>
          </w:tcPr>
          <w:p w14:paraId="163EE8DC"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tcBorders>
              <w:bottom w:val="single" w:sz="4" w:space="0" w:color="000000"/>
            </w:tcBorders>
            <w:vAlign w:val="center"/>
          </w:tcPr>
          <w:p w14:paraId="0677EC95"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tcBorders>
              <w:bottom w:val="single" w:sz="4" w:space="0" w:color="000000"/>
            </w:tcBorders>
            <w:vAlign w:val="center"/>
          </w:tcPr>
          <w:p w14:paraId="41BBCD7F"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tcBorders>
              <w:bottom w:val="single" w:sz="4" w:space="0" w:color="000000"/>
            </w:tcBorders>
            <w:vAlign w:val="center"/>
          </w:tcPr>
          <w:p w14:paraId="5CC751E8"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0B415E6D" w14:textId="77777777" w:rsidTr="00B635DC">
        <w:tc>
          <w:tcPr>
            <w:tcW w:w="4410" w:type="dxa"/>
            <w:tcBorders>
              <w:bottom w:val="single" w:sz="12" w:space="0" w:color="000000"/>
            </w:tcBorders>
            <w:shd w:val="clear" w:color="auto" w:fill="F2F2F2"/>
            <w:vAlign w:val="center"/>
          </w:tcPr>
          <w:p w14:paraId="7FC38064" w14:textId="77777777" w:rsidR="00C54DA0" w:rsidRPr="00DF4183" w:rsidRDefault="00C54DA0" w:rsidP="00B53FB1">
            <w:pPr>
              <w:spacing w:before="60" w:after="60" w:line="276" w:lineRule="auto"/>
              <w:ind w:left="252"/>
              <w:rPr>
                <w:rFonts w:ascii="Arial" w:hAnsi="Arial" w:cs="Arial"/>
                <w:sz w:val="16"/>
                <w:szCs w:val="16"/>
              </w:rPr>
            </w:pPr>
            <w:r w:rsidRPr="00DF4183">
              <w:rPr>
                <w:rFonts w:ascii="Arial" w:hAnsi="Arial" w:cs="Arial"/>
                <w:sz w:val="16"/>
                <w:szCs w:val="16"/>
              </w:rPr>
              <w:t>Benchmark:  Countywide</w:t>
            </w:r>
          </w:p>
        </w:tc>
        <w:tc>
          <w:tcPr>
            <w:tcW w:w="1282" w:type="dxa"/>
            <w:tcBorders>
              <w:bottom w:val="single" w:sz="12" w:space="0" w:color="000000"/>
            </w:tcBorders>
            <w:shd w:val="clear" w:color="auto" w:fill="F2F2F2"/>
            <w:vAlign w:val="center"/>
          </w:tcPr>
          <w:p w14:paraId="0A2169F4" w14:textId="106A21AF" w:rsidR="00C54DA0" w:rsidRPr="00AA621F" w:rsidRDefault="00C54DA0" w:rsidP="00CA04EF">
            <w:pPr>
              <w:tabs>
                <w:tab w:val="left" w:pos="720"/>
                <w:tab w:val="left" w:pos="1440"/>
                <w:tab w:val="left" w:pos="3150"/>
                <w:tab w:val="left" w:pos="5760"/>
                <w:tab w:val="left" w:pos="7470"/>
              </w:tabs>
              <w:spacing w:before="60" w:after="60"/>
              <w:jc w:val="right"/>
              <w:rPr>
                <w:rFonts w:ascii="Arial" w:hAnsi="Arial" w:cs="Arial"/>
                <w:sz w:val="16"/>
                <w:szCs w:val="16"/>
              </w:rPr>
            </w:pPr>
          </w:p>
        </w:tc>
        <w:tc>
          <w:tcPr>
            <w:tcW w:w="1283" w:type="dxa"/>
            <w:tcBorders>
              <w:bottom w:val="single" w:sz="12" w:space="0" w:color="000000"/>
            </w:tcBorders>
            <w:shd w:val="clear" w:color="auto" w:fill="F2F2F2"/>
            <w:vAlign w:val="center"/>
          </w:tcPr>
          <w:p w14:paraId="3EEA5F3A" w14:textId="04F2BB94" w:rsidR="00C54DA0" w:rsidRPr="00AA621F" w:rsidRDefault="00C54DA0" w:rsidP="00CA04EF">
            <w:pPr>
              <w:tabs>
                <w:tab w:val="left" w:pos="720"/>
                <w:tab w:val="left" w:pos="1440"/>
                <w:tab w:val="left" w:pos="3150"/>
                <w:tab w:val="left" w:pos="5760"/>
                <w:tab w:val="left" w:pos="7470"/>
              </w:tabs>
              <w:spacing w:before="60" w:after="60"/>
              <w:jc w:val="right"/>
              <w:rPr>
                <w:rFonts w:ascii="Arial" w:hAnsi="Arial" w:cs="Arial"/>
                <w:sz w:val="16"/>
                <w:szCs w:val="16"/>
              </w:rPr>
            </w:pPr>
          </w:p>
        </w:tc>
        <w:tc>
          <w:tcPr>
            <w:tcW w:w="1282" w:type="dxa"/>
            <w:tcBorders>
              <w:bottom w:val="single" w:sz="12" w:space="0" w:color="000000"/>
            </w:tcBorders>
            <w:shd w:val="clear" w:color="auto" w:fill="F2F2F2"/>
            <w:vAlign w:val="center"/>
          </w:tcPr>
          <w:p w14:paraId="405406A4" w14:textId="3C945E16" w:rsidR="00C54DA0" w:rsidRPr="00AA621F" w:rsidRDefault="00C54DA0" w:rsidP="0003287A">
            <w:pPr>
              <w:tabs>
                <w:tab w:val="left" w:pos="720"/>
                <w:tab w:val="left" w:pos="1440"/>
                <w:tab w:val="left" w:pos="3150"/>
                <w:tab w:val="left" w:pos="5760"/>
                <w:tab w:val="left" w:pos="7470"/>
              </w:tabs>
              <w:spacing w:before="60" w:after="60"/>
              <w:jc w:val="right"/>
              <w:rPr>
                <w:rFonts w:ascii="Arial" w:hAnsi="Arial" w:cs="Arial"/>
                <w:sz w:val="16"/>
                <w:szCs w:val="16"/>
              </w:rPr>
            </w:pPr>
          </w:p>
        </w:tc>
        <w:tc>
          <w:tcPr>
            <w:tcW w:w="1283" w:type="dxa"/>
            <w:tcBorders>
              <w:bottom w:val="single" w:sz="12" w:space="0" w:color="000000"/>
            </w:tcBorders>
            <w:shd w:val="clear" w:color="auto" w:fill="F2F2F2"/>
            <w:vAlign w:val="center"/>
          </w:tcPr>
          <w:p w14:paraId="728FA1DC" w14:textId="194A6054" w:rsidR="00C54DA0" w:rsidRPr="00AA621F" w:rsidRDefault="00C54DA0" w:rsidP="0003287A">
            <w:pPr>
              <w:tabs>
                <w:tab w:val="left" w:pos="720"/>
                <w:tab w:val="left" w:pos="1440"/>
                <w:tab w:val="left" w:pos="3150"/>
                <w:tab w:val="left" w:pos="5760"/>
                <w:tab w:val="left" w:pos="7470"/>
              </w:tabs>
              <w:spacing w:before="60" w:after="60"/>
              <w:jc w:val="right"/>
              <w:rPr>
                <w:rFonts w:ascii="Arial" w:hAnsi="Arial" w:cs="Arial"/>
                <w:sz w:val="16"/>
                <w:szCs w:val="16"/>
              </w:rPr>
            </w:pPr>
          </w:p>
        </w:tc>
      </w:tr>
      <w:tr w:rsidR="00C54DA0" w:rsidRPr="007F720D" w14:paraId="0EB87377" w14:textId="77777777" w:rsidTr="00B635DC">
        <w:tc>
          <w:tcPr>
            <w:tcW w:w="4410" w:type="dxa"/>
            <w:tcBorders>
              <w:top w:val="single" w:sz="12" w:space="0" w:color="000000"/>
              <w:bottom w:val="single" w:sz="4" w:space="0" w:color="000000"/>
              <w:right w:val="nil"/>
            </w:tcBorders>
            <w:shd w:val="clear" w:color="auto" w:fill="F2F2F2"/>
            <w:vAlign w:val="center"/>
          </w:tcPr>
          <w:p w14:paraId="65D0257B" w14:textId="77777777" w:rsidR="00C54DA0" w:rsidRPr="00AA621F" w:rsidRDefault="00C54DA0" w:rsidP="00AA621F">
            <w:pPr>
              <w:spacing w:before="60" w:after="60"/>
              <w:rPr>
                <w:rFonts w:ascii="Arial" w:hAnsi="Arial" w:cs="Arial"/>
                <w:b/>
                <w:sz w:val="16"/>
                <w:szCs w:val="16"/>
              </w:rPr>
            </w:pPr>
            <w:r w:rsidRPr="00AA621F">
              <w:rPr>
                <w:rFonts w:ascii="Arial" w:hAnsi="Arial" w:cs="Arial"/>
                <w:b/>
                <w:sz w:val="16"/>
                <w:szCs w:val="16"/>
              </w:rPr>
              <w:t>PERMITTEE DRIVERS</w:t>
            </w:r>
          </w:p>
        </w:tc>
        <w:tc>
          <w:tcPr>
            <w:tcW w:w="1282" w:type="dxa"/>
            <w:tcBorders>
              <w:top w:val="single" w:sz="12" w:space="0" w:color="000000"/>
              <w:left w:val="nil"/>
              <w:bottom w:val="single" w:sz="4" w:space="0" w:color="000000"/>
              <w:right w:val="nil"/>
            </w:tcBorders>
            <w:shd w:val="clear" w:color="auto" w:fill="F2F2F2"/>
            <w:vAlign w:val="center"/>
          </w:tcPr>
          <w:p w14:paraId="7D3ACE20" w14:textId="77777777" w:rsidR="00C54DA0" w:rsidRPr="00AA621F" w:rsidRDefault="00C54DA0" w:rsidP="00CA04EF">
            <w:pPr>
              <w:spacing w:before="60" w:after="60"/>
              <w:jc w:val="right"/>
              <w:rPr>
                <w:rFonts w:ascii="Arial" w:hAnsi="Arial" w:cs="Arial"/>
                <w:b/>
                <w:sz w:val="16"/>
                <w:szCs w:val="16"/>
              </w:rPr>
            </w:pPr>
          </w:p>
        </w:tc>
        <w:tc>
          <w:tcPr>
            <w:tcW w:w="1283" w:type="dxa"/>
            <w:tcBorders>
              <w:top w:val="single" w:sz="12" w:space="0" w:color="000000"/>
              <w:left w:val="nil"/>
              <w:bottom w:val="single" w:sz="4" w:space="0" w:color="000000"/>
              <w:right w:val="nil"/>
            </w:tcBorders>
            <w:shd w:val="clear" w:color="auto" w:fill="F2F2F2"/>
            <w:vAlign w:val="center"/>
          </w:tcPr>
          <w:p w14:paraId="540297C9" w14:textId="77777777" w:rsidR="00C54DA0" w:rsidRPr="00AA621F" w:rsidRDefault="00C54DA0" w:rsidP="00CA04EF">
            <w:pPr>
              <w:spacing w:before="60" w:after="60"/>
              <w:jc w:val="right"/>
              <w:rPr>
                <w:rFonts w:ascii="Arial" w:hAnsi="Arial" w:cs="Arial"/>
                <w:b/>
                <w:sz w:val="16"/>
                <w:szCs w:val="16"/>
              </w:rPr>
            </w:pPr>
          </w:p>
        </w:tc>
        <w:tc>
          <w:tcPr>
            <w:tcW w:w="1282" w:type="dxa"/>
            <w:tcBorders>
              <w:top w:val="single" w:sz="12" w:space="0" w:color="000000"/>
              <w:left w:val="nil"/>
              <w:bottom w:val="single" w:sz="4" w:space="0" w:color="000000"/>
              <w:right w:val="nil"/>
            </w:tcBorders>
            <w:shd w:val="clear" w:color="auto" w:fill="F2F2F2"/>
            <w:vAlign w:val="center"/>
          </w:tcPr>
          <w:p w14:paraId="0285E519" w14:textId="77777777" w:rsidR="00C54DA0" w:rsidRPr="00AA621F" w:rsidRDefault="00C54DA0" w:rsidP="00AA621F">
            <w:pPr>
              <w:spacing w:before="60" w:after="60"/>
              <w:jc w:val="right"/>
              <w:rPr>
                <w:rFonts w:ascii="Arial" w:hAnsi="Arial" w:cs="Arial"/>
                <w:b/>
                <w:sz w:val="16"/>
                <w:szCs w:val="16"/>
              </w:rPr>
            </w:pPr>
          </w:p>
        </w:tc>
        <w:tc>
          <w:tcPr>
            <w:tcW w:w="1283" w:type="dxa"/>
            <w:tcBorders>
              <w:top w:val="single" w:sz="12" w:space="0" w:color="000000"/>
              <w:left w:val="nil"/>
              <w:bottom w:val="single" w:sz="4" w:space="0" w:color="000000"/>
            </w:tcBorders>
            <w:shd w:val="clear" w:color="auto" w:fill="F2F2F2"/>
            <w:vAlign w:val="center"/>
          </w:tcPr>
          <w:p w14:paraId="65B292D9" w14:textId="77777777" w:rsidR="00C54DA0" w:rsidRPr="00AA621F" w:rsidRDefault="00C54DA0" w:rsidP="00AA621F">
            <w:pPr>
              <w:spacing w:before="60" w:after="60"/>
              <w:jc w:val="right"/>
              <w:rPr>
                <w:rFonts w:ascii="Arial" w:hAnsi="Arial" w:cs="Arial"/>
                <w:b/>
                <w:sz w:val="16"/>
                <w:szCs w:val="16"/>
              </w:rPr>
            </w:pPr>
          </w:p>
        </w:tc>
      </w:tr>
      <w:tr w:rsidR="00C54DA0" w:rsidRPr="007F720D" w14:paraId="708B538F" w14:textId="77777777" w:rsidTr="006A764A">
        <w:tc>
          <w:tcPr>
            <w:tcW w:w="4410" w:type="dxa"/>
            <w:tcBorders>
              <w:top w:val="single" w:sz="4" w:space="0" w:color="000000"/>
            </w:tcBorders>
            <w:vAlign w:val="center"/>
          </w:tcPr>
          <w:p w14:paraId="55326489" w14:textId="77777777" w:rsidR="00C54DA0" w:rsidRPr="00493937" w:rsidRDefault="00C54DA0" w:rsidP="006A764A">
            <w:pPr>
              <w:pStyle w:val="ListParagraph"/>
              <w:numPr>
                <w:ilvl w:val="0"/>
                <w:numId w:val="14"/>
              </w:numPr>
              <w:spacing w:before="60" w:after="60" w:line="276" w:lineRule="auto"/>
              <w:ind w:left="252" w:hanging="252"/>
              <w:rPr>
                <w:rFonts w:ascii="Arial" w:hAnsi="Arial" w:cs="Arial"/>
                <w:sz w:val="16"/>
                <w:szCs w:val="16"/>
              </w:rPr>
            </w:pPr>
            <w:r w:rsidRPr="00493937">
              <w:rPr>
                <w:rFonts w:ascii="Arial" w:hAnsi="Arial" w:cs="Arial"/>
                <w:sz w:val="16"/>
                <w:szCs w:val="16"/>
              </w:rPr>
              <w:t>Number of Department permit</w:t>
            </w:r>
            <w:r>
              <w:rPr>
                <w:rFonts w:ascii="Arial" w:hAnsi="Arial" w:cs="Arial"/>
                <w:sz w:val="16"/>
                <w:szCs w:val="16"/>
              </w:rPr>
              <w:t>t</w:t>
            </w:r>
            <w:r w:rsidRPr="00493937">
              <w:rPr>
                <w:rFonts w:ascii="Arial" w:hAnsi="Arial" w:cs="Arial"/>
                <w:sz w:val="16"/>
                <w:szCs w:val="16"/>
              </w:rPr>
              <w:t>ee drivers as of June 30</w:t>
            </w:r>
          </w:p>
        </w:tc>
        <w:tc>
          <w:tcPr>
            <w:tcW w:w="1282" w:type="dxa"/>
            <w:tcBorders>
              <w:top w:val="single" w:sz="4" w:space="0" w:color="000000"/>
            </w:tcBorders>
            <w:vAlign w:val="center"/>
          </w:tcPr>
          <w:p w14:paraId="0947C07A" w14:textId="77777777" w:rsidR="00C54DA0" w:rsidRPr="006849C3" w:rsidRDefault="00C54DA0" w:rsidP="00CA04EF">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tcBorders>
              <w:top w:val="single" w:sz="4" w:space="0" w:color="000000"/>
            </w:tcBorders>
            <w:vAlign w:val="center"/>
          </w:tcPr>
          <w:p w14:paraId="20AFC098" w14:textId="77777777" w:rsidR="00C54DA0" w:rsidRPr="006849C3" w:rsidRDefault="00C54DA0" w:rsidP="00CA04EF">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tcBorders>
              <w:top w:val="single" w:sz="4" w:space="0" w:color="000000"/>
            </w:tcBorders>
            <w:vAlign w:val="center"/>
          </w:tcPr>
          <w:p w14:paraId="117C4A82"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tcBorders>
              <w:top w:val="single" w:sz="4" w:space="0" w:color="000000"/>
            </w:tcBorders>
            <w:vAlign w:val="center"/>
          </w:tcPr>
          <w:p w14:paraId="6843150C"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4FC61D14" w14:textId="77777777" w:rsidTr="006A764A">
        <w:tc>
          <w:tcPr>
            <w:tcW w:w="4410" w:type="dxa"/>
            <w:vAlign w:val="center"/>
          </w:tcPr>
          <w:p w14:paraId="2C118BDD" w14:textId="77777777" w:rsidR="00C54DA0" w:rsidRPr="00493937" w:rsidRDefault="00C54DA0" w:rsidP="006A764A">
            <w:pPr>
              <w:pStyle w:val="ListParagraph"/>
              <w:numPr>
                <w:ilvl w:val="0"/>
                <w:numId w:val="14"/>
              </w:numPr>
              <w:spacing w:before="60" w:after="60" w:line="276" w:lineRule="auto"/>
              <w:ind w:left="252" w:hanging="252"/>
              <w:rPr>
                <w:rFonts w:ascii="Arial" w:hAnsi="Arial" w:cs="Arial"/>
                <w:sz w:val="16"/>
                <w:szCs w:val="16"/>
              </w:rPr>
            </w:pPr>
            <w:r w:rsidRPr="00493937">
              <w:rPr>
                <w:rFonts w:ascii="Arial" w:hAnsi="Arial" w:cs="Arial"/>
                <w:sz w:val="16"/>
                <w:szCs w:val="16"/>
              </w:rPr>
              <w:t>Total number of vehicle accidents involving permittee drivers</w:t>
            </w:r>
          </w:p>
        </w:tc>
        <w:tc>
          <w:tcPr>
            <w:tcW w:w="1282" w:type="dxa"/>
            <w:vAlign w:val="center"/>
          </w:tcPr>
          <w:p w14:paraId="382F5AF4" w14:textId="77777777" w:rsidR="00C54DA0" w:rsidRPr="006849C3" w:rsidRDefault="00C54DA0" w:rsidP="00CA04EF">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0BC108ED" w14:textId="77777777" w:rsidR="00C54DA0" w:rsidRPr="006849C3" w:rsidRDefault="00C54DA0" w:rsidP="00CA04EF">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07802E1D"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5B75C2FC"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01101CDC" w14:textId="77777777" w:rsidTr="006A764A">
        <w:tc>
          <w:tcPr>
            <w:tcW w:w="4410" w:type="dxa"/>
            <w:vAlign w:val="center"/>
          </w:tcPr>
          <w:p w14:paraId="7E5678CE" w14:textId="77777777" w:rsidR="00C54DA0" w:rsidRPr="00493937" w:rsidRDefault="00C54DA0" w:rsidP="006A764A">
            <w:pPr>
              <w:pStyle w:val="ListParagraph"/>
              <w:numPr>
                <w:ilvl w:val="0"/>
                <w:numId w:val="14"/>
              </w:numPr>
              <w:spacing w:before="60" w:after="60" w:line="276" w:lineRule="auto"/>
              <w:ind w:left="252" w:hanging="252"/>
              <w:rPr>
                <w:rFonts w:ascii="Arial" w:hAnsi="Arial" w:cs="Arial"/>
                <w:sz w:val="16"/>
                <w:szCs w:val="16"/>
              </w:rPr>
            </w:pPr>
            <w:r w:rsidRPr="00493937">
              <w:rPr>
                <w:rFonts w:ascii="Arial" w:hAnsi="Arial" w:cs="Arial"/>
                <w:sz w:val="16"/>
                <w:szCs w:val="16"/>
              </w:rPr>
              <w:t>Total cost paid for damage involving vehicles driven by permittee drivers (not including third party claim/damage cost)</w:t>
            </w:r>
          </w:p>
        </w:tc>
        <w:tc>
          <w:tcPr>
            <w:tcW w:w="1282" w:type="dxa"/>
            <w:vAlign w:val="center"/>
          </w:tcPr>
          <w:p w14:paraId="5665704B" w14:textId="77777777" w:rsidR="00C54DA0" w:rsidRPr="006849C3" w:rsidRDefault="00C54DA0" w:rsidP="00CA04EF">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0C91D806" w14:textId="77777777" w:rsidR="00C54DA0" w:rsidRPr="006849C3" w:rsidRDefault="00C54DA0" w:rsidP="00CA04EF">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52190B70"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25D89670" w14:textId="77777777" w:rsidR="00C54DA0" w:rsidRPr="006849C3" w:rsidRDefault="00C54DA0" w:rsidP="00AA621F">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449CECC1" w14:textId="77777777" w:rsidTr="006A764A">
        <w:tc>
          <w:tcPr>
            <w:tcW w:w="4410" w:type="dxa"/>
            <w:vAlign w:val="center"/>
          </w:tcPr>
          <w:p w14:paraId="622FD30D" w14:textId="77777777" w:rsidR="00C54DA0" w:rsidRPr="00493937" w:rsidRDefault="00C54DA0" w:rsidP="006A764A">
            <w:pPr>
              <w:pStyle w:val="ListParagraph"/>
              <w:numPr>
                <w:ilvl w:val="0"/>
                <w:numId w:val="14"/>
              </w:numPr>
              <w:spacing w:before="60" w:after="60" w:line="276" w:lineRule="auto"/>
              <w:ind w:left="252" w:hanging="252"/>
              <w:rPr>
                <w:rFonts w:ascii="Arial" w:hAnsi="Arial" w:cs="Arial"/>
                <w:sz w:val="16"/>
                <w:szCs w:val="16"/>
              </w:rPr>
            </w:pPr>
            <w:r w:rsidRPr="00493937">
              <w:rPr>
                <w:rFonts w:ascii="Arial" w:hAnsi="Arial" w:cs="Arial"/>
                <w:sz w:val="16"/>
                <w:szCs w:val="16"/>
              </w:rPr>
              <w:t>Number of permittee miles driven during period</w:t>
            </w:r>
          </w:p>
        </w:tc>
        <w:tc>
          <w:tcPr>
            <w:tcW w:w="1282" w:type="dxa"/>
            <w:vAlign w:val="center"/>
          </w:tcPr>
          <w:p w14:paraId="5FC07D3A" w14:textId="77777777" w:rsidR="00C54DA0" w:rsidRPr="006849C3" w:rsidRDefault="00C54DA0" w:rsidP="00CA04EF">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769107C3" w14:textId="77777777" w:rsidR="00C54DA0" w:rsidRPr="006849C3" w:rsidRDefault="00C54DA0" w:rsidP="00CA04EF">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34E3C10C"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2071B0EB" w14:textId="77777777" w:rsidR="00C54DA0"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4657863E" w14:textId="77777777" w:rsidTr="00AA621F">
        <w:tc>
          <w:tcPr>
            <w:tcW w:w="4410" w:type="dxa"/>
            <w:tcBorders>
              <w:bottom w:val="single" w:sz="4" w:space="0" w:color="000000"/>
            </w:tcBorders>
            <w:vAlign w:val="center"/>
          </w:tcPr>
          <w:p w14:paraId="53338998" w14:textId="77777777" w:rsidR="00C54DA0" w:rsidRPr="00493937" w:rsidRDefault="00C54DA0" w:rsidP="006A764A">
            <w:pPr>
              <w:pStyle w:val="ListParagraph"/>
              <w:numPr>
                <w:ilvl w:val="0"/>
                <w:numId w:val="14"/>
              </w:numPr>
              <w:spacing w:before="60" w:after="60" w:line="276" w:lineRule="auto"/>
              <w:ind w:left="252" w:hanging="252"/>
              <w:rPr>
                <w:rFonts w:ascii="Arial" w:hAnsi="Arial" w:cs="Arial"/>
                <w:sz w:val="16"/>
                <w:szCs w:val="16"/>
              </w:rPr>
            </w:pPr>
            <w:r w:rsidRPr="00493937">
              <w:rPr>
                <w:rFonts w:ascii="Arial" w:hAnsi="Arial" w:cs="Arial"/>
                <w:sz w:val="16"/>
                <w:szCs w:val="16"/>
              </w:rPr>
              <w:t>Number of vehicle accidents involving permittee drivers per 100,000 miles</w:t>
            </w:r>
          </w:p>
        </w:tc>
        <w:tc>
          <w:tcPr>
            <w:tcW w:w="1282" w:type="dxa"/>
            <w:tcBorders>
              <w:bottom w:val="single" w:sz="4" w:space="0" w:color="000000"/>
            </w:tcBorders>
            <w:vAlign w:val="center"/>
          </w:tcPr>
          <w:p w14:paraId="7B32721E" w14:textId="77777777" w:rsidR="00C54DA0" w:rsidRPr="006849C3" w:rsidRDefault="00C54DA0" w:rsidP="00CA04EF">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tcBorders>
              <w:bottom w:val="single" w:sz="4" w:space="0" w:color="000000"/>
            </w:tcBorders>
            <w:vAlign w:val="center"/>
          </w:tcPr>
          <w:p w14:paraId="5950EA4C" w14:textId="77777777" w:rsidR="00C54DA0" w:rsidRPr="006849C3" w:rsidRDefault="00C54DA0" w:rsidP="00CA04EF">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tcBorders>
              <w:bottom w:val="single" w:sz="4" w:space="0" w:color="000000"/>
            </w:tcBorders>
            <w:vAlign w:val="center"/>
          </w:tcPr>
          <w:p w14:paraId="10395A20" w14:textId="77777777" w:rsidR="00C54DA0" w:rsidRPr="006849C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tcBorders>
              <w:bottom w:val="single" w:sz="4" w:space="0" w:color="000000"/>
            </w:tcBorders>
            <w:vAlign w:val="center"/>
          </w:tcPr>
          <w:p w14:paraId="0343426A" w14:textId="77777777" w:rsidR="00C54DA0"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3FA18A0F" w14:textId="77777777" w:rsidTr="00B635DC">
        <w:tc>
          <w:tcPr>
            <w:tcW w:w="4410" w:type="dxa"/>
            <w:shd w:val="clear" w:color="auto" w:fill="F2F2F2"/>
            <w:vAlign w:val="center"/>
          </w:tcPr>
          <w:p w14:paraId="26C5D909" w14:textId="77777777" w:rsidR="00C54DA0" w:rsidRPr="00A15DBF" w:rsidRDefault="00C54DA0" w:rsidP="00B53FB1">
            <w:pPr>
              <w:spacing w:before="60" w:after="60" w:line="276" w:lineRule="auto"/>
              <w:ind w:left="252"/>
              <w:rPr>
                <w:rFonts w:ascii="Arial" w:hAnsi="Arial" w:cs="Arial"/>
                <w:sz w:val="16"/>
                <w:szCs w:val="16"/>
              </w:rPr>
            </w:pPr>
            <w:r w:rsidRPr="00A15DBF">
              <w:rPr>
                <w:rFonts w:ascii="Arial" w:hAnsi="Arial" w:cs="Arial"/>
                <w:sz w:val="16"/>
                <w:szCs w:val="16"/>
              </w:rPr>
              <w:t>Benchmark:  Countywide</w:t>
            </w:r>
          </w:p>
        </w:tc>
        <w:tc>
          <w:tcPr>
            <w:tcW w:w="1282" w:type="dxa"/>
            <w:shd w:val="clear" w:color="auto" w:fill="F2F2F2"/>
            <w:vAlign w:val="center"/>
          </w:tcPr>
          <w:p w14:paraId="0F23F6F4" w14:textId="77777777" w:rsidR="00C54DA0" w:rsidRPr="00AA621F" w:rsidRDefault="00C54DA0" w:rsidP="00CA04EF">
            <w:pPr>
              <w:tabs>
                <w:tab w:val="left" w:pos="720"/>
                <w:tab w:val="left" w:pos="1440"/>
                <w:tab w:val="left" w:pos="3150"/>
                <w:tab w:val="left" w:pos="5760"/>
                <w:tab w:val="left" w:pos="7470"/>
              </w:tabs>
              <w:spacing w:before="60" w:after="60"/>
              <w:jc w:val="right"/>
              <w:rPr>
                <w:rFonts w:ascii="Arial" w:hAnsi="Arial" w:cs="Arial"/>
                <w:sz w:val="16"/>
                <w:szCs w:val="16"/>
              </w:rPr>
            </w:pPr>
            <w:r>
              <w:rPr>
                <w:rFonts w:ascii="Arial" w:hAnsi="Arial" w:cs="Arial"/>
                <w:sz w:val="16"/>
                <w:szCs w:val="16"/>
              </w:rPr>
              <w:t>n/a</w:t>
            </w:r>
          </w:p>
        </w:tc>
        <w:tc>
          <w:tcPr>
            <w:tcW w:w="1283" w:type="dxa"/>
            <w:shd w:val="clear" w:color="auto" w:fill="F2F2F2"/>
            <w:vAlign w:val="center"/>
          </w:tcPr>
          <w:p w14:paraId="71C5A975" w14:textId="77777777" w:rsidR="00C54DA0" w:rsidRPr="00AA621F" w:rsidRDefault="00C54DA0" w:rsidP="00CA04EF">
            <w:pPr>
              <w:tabs>
                <w:tab w:val="left" w:pos="720"/>
                <w:tab w:val="left" w:pos="1440"/>
                <w:tab w:val="left" w:pos="3150"/>
                <w:tab w:val="left" w:pos="5760"/>
                <w:tab w:val="left" w:pos="7470"/>
              </w:tabs>
              <w:spacing w:before="60" w:after="60"/>
              <w:jc w:val="right"/>
              <w:rPr>
                <w:rFonts w:ascii="Arial" w:hAnsi="Arial" w:cs="Arial"/>
                <w:sz w:val="16"/>
                <w:szCs w:val="16"/>
              </w:rPr>
            </w:pPr>
            <w:r>
              <w:rPr>
                <w:rFonts w:ascii="Arial" w:hAnsi="Arial" w:cs="Arial"/>
                <w:sz w:val="16"/>
                <w:szCs w:val="16"/>
              </w:rPr>
              <w:t>n/a</w:t>
            </w:r>
          </w:p>
        </w:tc>
        <w:tc>
          <w:tcPr>
            <w:tcW w:w="1282" w:type="dxa"/>
            <w:shd w:val="clear" w:color="auto" w:fill="F2F2F2"/>
            <w:vAlign w:val="center"/>
          </w:tcPr>
          <w:p w14:paraId="4702DDE5" w14:textId="77777777" w:rsidR="00C54DA0" w:rsidRPr="00AA621F" w:rsidRDefault="00C54DA0" w:rsidP="00DF4183">
            <w:pPr>
              <w:tabs>
                <w:tab w:val="left" w:pos="720"/>
                <w:tab w:val="left" w:pos="1440"/>
                <w:tab w:val="left" w:pos="3150"/>
                <w:tab w:val="left" w:pos="5760"/>
                <w:tab w:val="left" w:pos="7470"/>
              </w:tabs>
              <w:spacing w:before="60" w:after="60"/>
              <w:jc w:val="right"/>
              <w:rPr>
                <w:rFonts w:ascii="Arial" w:hAnsi="Arial" w:cs="Arial"/>
                <w:sz w:val="16"/>
                <w:szCs w:val="16"/>
              </w:rPr>
            </w:pPr>
            <w:r>
              <w:rPr>
                <w:rFonts w:ascii="Arial" w:hAnsi="Arial" w:cs="Arial"/>
                <w:sz w:val="16"/>
                <w:szCs w:val="16"/>
              </w:rPr>
              <w:t>n/a</w:t>
            </w:r>
          </w:p>
        </w:tc>
        <w:tc>
          <w:tcPr>
            <w:tcW w:w="1283" w:type="dxa"/>
            <w:shd w:val="clear" w:color="auto" w:fill="F2F2F2"/>
            <w:vAlign w:val="center"/>
          </w:tcPr>
          <w:p w14:paraId="540785B6" w14:textId="77777777" w:rsidR="00C54DA0" w:rsidRPr="00AA621F" w:rsidRDefault="00C54DA0" w:rsidP="00DF4183">
            <w:pPr>
              <w:tabs>
                <w:tab w:val="left" w:pos="720"/>
                <w:tab w:val="left" w:pos="1440"/>
                <w:tab w:val="left" w:pos="3150"/>
                <w:tab w:val="left" w:pos="5760"/>
                <w:tab w:val="left" w:pos="7470"/>
              </w:tabs>
              <w:spacing w:before="60" w:after="60"/>
              <w:jc w:val="right"/>
              <w:rPr>
                <w:rFonts w:ascii="Arial" w:hAnsi="Arial" w:cs="Arial"/>
                <w:sz w:val="16"/>
                <w:szCs w:val="16"/>
              </w:rPr>
            </w:pPr>
            <w:r>
              <w:rPr>
                <w:rFonts w:ascii="Arial" w:hAnsi="Arial" w:cs="Arial"/>
                <w:sz w:val="16"/>
                <w:szCs w:val="16"/>
              </w:rPr>
              <w:t>n/a</w:t>
            </w:r>
          </w:p>
        </w:tc>
      </w:tr>
    </w:tbl>
    <w:p w14:paraId="333A2D5A" w14:textId="77777777" w:rsidR="00F41509" w:rsidRDefault="00F41509" w:rsidP="00F41509">
      <w:pPr>
        <w:ind w:left="630"/>
        <w:rPr>
          <w:rFonts w:ascii="Arial" w:hAnsi="Arial" w:cs="Arial"/>
          <w:b/>
          <w:bCs/>
          <w:sz w:val="22"/>
          <w:szCs w:val="22"/>
        </w:rPr>
      </w:pPr>
    </w:p>
    <w:p w14:paraId="59EAAF9C" w14:textId="77777777" w:rsidR="000234E8" w:rsidRDefault="000234E8" w:rsidP="00F41509">
      <w:pPr>
        <w:ind w:left="630"/>
        <w:rPr>
          <w:rFonts w:ascii="Arial" w:hAnsi="Arial" w:cs="Arial"/>
          <w:b/>
          <w:bCs/>
          <w:sz w:val="22"/>
          <w:szCs w:val="22"/>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0"/>
        <w:gridCol w:w="1282"/>
        <w:gridCol w:w="1283"/>
        <w:gridCol w:w="1282"/>
        <w:gridCol w:w="1283"/>
      </w:tblGrid>
      <w:tr w:rsidR="00F41509" w:rsidRPr="008F77EE" w14:paraId="0E1D017B" w14:textId="77777777" w:rsidTr="00242460">
        <w:trPr>
          <w:trHeight w:val="296"/>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FFFF00"/>
            <w:vAlign w:val="center"/>
          </w:tcPr>
          <w:p w14:paraId="1B5FCC51" w14:textId="77777777" w:rsidR="00B635DC" w:rsidRDefault="00F41509" w:rsidP="00242460">
            <w:pPr>
              <w:spacing w:before="60" w:after="60" w:line="276" w:lineRule="auto"/>
              <w:rPr>
                <w:rFonts w:ascii="Arial" w:hAnsi="Arial" w:cs="Arial"/>
                <w:bCs/>
                <w:sz w:val="22"/>
                <w:szCs w:val="22"/>
              </w:rPr>
            </w:pPr>
            <w:r w:rsidRPr="009A45EA">
              <w:rPr>
                <w:rFonts w:ascii="Arial" w:hAnsi="Arial" w:cs="Arial"/>
                <w:b/>
                <w:bCs/>
                <w:sz w:val="22"/>
                <w:szCs w:val="22"/>
              </w:rPr>
              <w:t>Return-to-Work</w:t>
            </w:r>
            <w:r>
              <w:rPr>
                <w:rFonts w:ascii="Arial" w:hAnsi="Arial" w:cs="Arial"/>
                <w:b/>
                <w:bCs/>
                <w:sz w:val="22"/>
                <w:szCs w:val="22"/>
              </w:rPr>
              <w:t xml:space="preserve"> Performance (industrial and non-industrial)</w:t>
            </w:r>
            <w:r w:rsidR="00B635DC" w:rsidRPr="00B635DC">
              <w:rPr>
                <w:rFonts w:ascii="Arial" w:hAnsi="Arial" w:cs="Arial"/>
                <w:bCs/>
                <w:sz w:val="22"/>
                <w:szCs w:val="22"/>
              </w:rPr>
              <w:t xml:space="preserve"> </w:t>
            </w:r>
          </w:p>
          <w:p w14:paraId="452DEE55" w14:textId="77777777" w:rsidR="00F41509" w:rsidRPr="008F77EE" w:rsidRDefault="00B635DC" w:rsidP="00242460">
            <w:pPr>
              <w:spacing w:before="60" w:after="60" w:line="276" w:lineRule="auto"/>
              <w:rPr>
                <w:rFonts w:ascii="Arial" w:hAnsi="Arial" w:cs="Arial"/>
                <w:b/>
                <w:bCs/>
                <w:sz w:val="16"/>
                <w:szCs w:val="16"/>
              </w:rPr>
            </w:pPr>
            <w:r w:rsidRPr="00B635DC">
              <w:rPr>
                <w:rFonts w:ascii="Arial" w:hAnsi="Arial" w:cs="Arial"/>
                <w:bCs/>
                <w:sz w:val="22"/>
                <w:szCs w:val="22"/>
              </w:rPr>
              <w:t>(data maintained at the department level)</w:t>
            </w:r>
          </w:p>
        </w:tc>
      </w:tr>
      <w:tr w:rsidR="00F67D1B" w:rsidRPr="004943F8" w14:paraId="405617ED" w14:textId="77777777" w:rsidTr="00CE0074">
        <w:trPr>
          <w:trHeight w:val="296"/>
        </w:trPr>
        <w:tc>
          <w:tcPr>
            <w:tcW w:w="4410" w:type="dxa"/>
            <w:shd w:val="clear" w:color="auto" w:fill="FFFF00"/>
            <w:vAlign w:val="center"/>
          </w:tcPr>
          <w:p w14:paraId="09CE93EB" w14:textId="77777777"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Measure</w:t>
            </w:r>
          </w:p>
        </w:tc>
        <w:tc>
          <w:tcPr>
            <w:tcW w:w="1282" w:type="dxa"/>
            <w:tcBorders>
              <w:top w:val="single" w:sz="8" w:space="0" w:color="000000"/>
              <w:left w:val="nil"/>
              <w:bottom w:val="single" w:sz="8" w:space="0" w:color="000000"/>
              <w:right w:val="single" w:sz="8" w:space="0" w:color="000000"/>
            </w:tcBorders>
            <w:shd w:val="clear" w:color="auto" w:fill="FFFF00"/>
            <w:vAlign w:val="center"/>
          </w:tcPr>
          <w:p w14:paraId="550D55BE" w14:textId="6489DB1D"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FY 20</w:t>
            </w:r>
            <w:r w:rsidR="00F46CC6">
              <w:rPr>
                <w:rFonts w:ascii="Arial" w:hAnsi="Arial" w:cs="Arial"/>
                <w:b/>
                <w:bCs/>
                <w:sz w:val="16"/>
                <w:szCs w:val="16"/>
              </w:rPr>
              <w:t>2</w:t>
            </w:r>
            <w:r w:rsidR="003F09A5">
              <w:rPr>
                <w:rFonts w:ascii="Arial" w:hAnsi="Arial" w:cs="Arial"/>
                <w:b/>
                <w:bCs/>
                <w:sz w:val="16"/>
                <w:szCs w:val="16"/>
              </w:rPr>
              <w:t>1</w:t>
            </w:r>
            <w:r w:rsidR="00F46CC6">
              <w:rPr>
                <w:rFonts w:ascii="Arial" w:hAnsi="Arial" w:cs="Arial"/>
                <w:b/>
                <w:bCs/>
                <w:sz w:val="16"/>
                <w:szCs w:val="16"/>
              </w:rPr>
              <w:t>-2</w:t>
            </w:r>
            <w:r w:rsidR="003F09A5">
              <w:rPr>
                <w:rFonts w:ascii="Arial" w:hAnsi="Arial" w:cs="Arial"/>
                <w:b/>
                <w:bCs/>
                <w:sz w:val="16"/>
                <w:szCs w:val="16"/>
              </w:rPr>
              <w:t>2</w:t>
            </w:r>
          </w:p>
        </w:tc>
        <w:tc>
          <w:tcPr>
            <w:tcW w:w="1283" w:type="dxa"/>
            <w:tcBorders>
              <w:top w:val="single" w:sz="8" w:space="0" w:color="000000"/>
              <w:left w:val="nil"/>
              <w:bottom w:val="single" w:sz="8" w:space="0" w:color="000000"/>
              <w:right w:val="single" w:sz="8" w:space="0" w:color="000000"/>
            </w:tcBorders>
            <w:shd w:val="clear" w:color="auto" w:fill="FFFF00"/>
            <w:vAlign w:val="center"/>
          </w:tcPr>
          <w:p w14:paraId="7B9F3CC7" w14:textId="38EF09CB"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FY 20</w:t>
            </w:r>
            <w:r w:rsidR="00F46CC6">
              <w:rPr>
                <w:rFonts w:ascii="Arial" w:hAnsi="Arial" w:cs="Arial"/>
                <w:b/>
                <w:bCs/>
                <w:sz w:val="16"/>
                <w:szCs w:val="16"/>
              </w:rPr>
              <w:t>2</w:t>
            </w:r>
            <w:r w:rsidR="003F09A5">
              <w:rPr>
                <w:rFonts w:ascii="Arial" w:hAnsi="Arial" w:cs="Arial"/>
                <w:b/>
                <w:bCs/>
                <w:sz w:val="16"/>
                <w:szCs w:val="16"/>
              </w:rPr>
              <w:t>2</w:t>
            </w:r>
            <w:r w:rsidR="00F46CC6">
              <w:rPr>
                <w:rFonts w:ascii="Arial" w:hAnsi="Arial" w:cs="Arial"/>
                <w:b/>
                <w:bCs/>
                <w:sz w:val="16"/>
                <w:szCs w:val="16"/>
              </w:rPr>
              <w:t>-2</w:t>
            </w:r>
            <w:r w:rsidR="003F09A5">
              <w:rPr>
                <w:rFonts w:ascii="Arial" w:hAnsi="Arial" w:cs="Arial"/>
                <w:b/>
                <w:bCs/>
                <w:sz w:val="16"/>
                <w:szCs w:val="16"/>
              </w:rPr>
              <w:t>3</w:t>
            </w:r>
          </w:p>
        </w:tc>
        <w:tc>
          <w:tcPr>
            <w:tcW w:w="1282" w:type="dxa"/>
            <w:tcBorders>
              <w:top w:val="single" w:sz="8" w:space="0" w:color="000000"/>
              <w:left w:val="nil"/>
              <w:bottom w:val="single" w:sz="8" w:space="0" w:color="000000"/>
              <w:right w:val="single" w:sz="8" w:space="0" w:color="000000"/>
            </w:tcBorders>
            <w:shd w:val="clear" w:color="auto" w:fill="FFFF00"/>
            <w:vAlign w:val="center"/>
          </w:tcPr>
          <w:p w14:paraId="26EB8792" w14:textId="711BDE20"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FY 20</w:t>
            </w:r>
            <w:r w:rsidR="007B4815">
              <w:rPr>
                <w:rFonts w:ascii="Arial" w:hAnsi="Arial" w:cs="Arial"/>
                <w:b/>
                <w:bCs/>
                <w:sz w:val="16"/>
                <w:szCs w:val="16"/>
              </w:rPr>
              <w:t>2</w:t>
            </w:r>
            <w:r w:rsidR="003F09A5">
              <w:rPr>
                <w:rFonts w:ascii="Arial" w:hAnsi="Arial" w:cs="Arial"/>
                <w:b/>
                <w:bCs/>
                <w:sz w:val="16"/>
                <w:szCs w:val="16"/>
              </w:rPr>
              <w:t>3</w:t>
            </w:r>
            <w:r w:rsidR="00F46CC6">
              <w:rPr>
                <w:rFonts w:ascii="Arial" w:hAnsi="Arial" w:cs="Arial"/>
                <w:b/>
                <w:bCs/>
                <w:sz w:val="16"/>
                <w:szCs w:val="16"/>
              </w:rPr>
              <w:t>-2</w:t>
            </w:r>
            <w:r w:rsidR="003F09A5">
              <w:rPr>
                <w:rFonts w:ascii="Arial" w:hAnsi="Arial" w:cs="Arial"/>
                <w:b/>
                <w:bCs/>
                <w:sz w:val="16"/>
                <w:szCs w:val="16"/>
              </w:rPr>
              <w:t>4</w:t>
            </w:r>
          </w:p>
        </w:tc>
        <w:tc>
          <w:tcPr>
            <w:tcW w:w="1283" w:type="dxa"/>
            <w:tcBorders>
              <w:top w:val="single" w:sz="8" w:space="0" w:color="000000"/>
              <w:left w:val="nil"/>
              <w:bottom w:val="single" w:sz="8" w:space="0" w:color="000000"/>
              <w:right w:val="single" w:sz="8" w:space="0" w:color="000000"/>
            </w:tcBorders>
            <w:shd w:val="clear" w:color="auto" w:fill="FFFF00"/>
            <w:vAlign w:val="center"/>
          </w:tcPr>
          <w:p w14:paraId="34BCA775" w14:textId="77777777" w:rsidR="00F67D1B" w:rsidRPr="00B635DC" w:rsidRDefault="00F67D1B" w:rsidP="00F67D1B">
            <w:pPr>
              <w:jc w:val="center"/>
              <w:rPr>
                <w:rFonts w:ascii="Arial" w:eastAsia="Calibri" w:hAnsi="Arial" w:cs="Arial"/>
                <w:b/>
                <w:bCs/>
                <w:sz w:val="16"/>
                <w:szCs w:val="16"/>
              </w:rPr>
            </w:pPr>
            <w:r>
              <w:rPr>
                <w:rFonts w:ascii="Arial" w:hAnsi="Arial" w:cs="Arial"/>
                <w:b/>
                <w:bCs/>
                <w:sz w:val="16"/>
                <w:szCs w:val="16"/>
              </w:rPr>
              <w:t>3-Year</w:t>
            </w:r>
          </w:p>
          <w:p w14:paraId="44710EEB" w14:textId="77777777" w:rsidR="00F67D1B" w:rsidRPr="00B635DC" w:rsidRDefault="00F67D1B" w:rsidP="00F67D1B">
            <w:pPr>
              <w:jc w:val="center"/>
              <w:rPr>
                <w:rFonts w:ascii="Arial" w:eastAsia="Calibri" w:hAnsi="Arial" w:cs="Arial"/>
                <w:b/>
                <w:bCs/>
                <w:sz w:val="16"/>
                <w:szCs w:val="16"/>
              </w:rPr>
            </w:pPr>
            <w:r>
              <w:rPr>
                <w:rFonts w:ascii="Arial" w:hAnsi="Arial" w:cs="Arial"/>
                <w:b/>
                <w:bCs/>
                <w:sz w:val="16"/>
                <w:szCs w:val="16"/>
              </w:rPr>
              <w:t>Average</w:t>
            </w:r>
          </w:p>
        </w:tc>
      </w:tr>
      <w:tr w:rsidR="00C54DA0" w:rsidRPr="007F720D" w14:paraId="469D9D02" w14:textId="77777777" w:rsidTr="00242460">
        <w:tc>
          <w:tcPr>
            <w:tcW w:w="4410" w:type="dxa"/>
            <w:vAlign w:val="center"/>
          </w:tcPr>
          <w:p w14:paraId="41E0AEAC" w14:textId="77777777" w:rsidR="00C54DA0" w:rsidRPr="00F318DE" w:rsidRDefault="00C54DA0" w:rsidP="00242460">
            <w:pPr>
              <w:pStyle w:val="ListParagraph"/>
              <w:numPr>
                <w:ilvl w:val="0"/>
                <w:numId w:val="14"/>
              </w:numPr>
              <w:spacing w:before="60" w:after="60" w:line="276" w:lineRule="auto"/>
              <w:ind w:left="252" w:hanging="252"/>
              <w:rPr>
                <w:rFonts w:ascii="Arial" w:hAnsi="Arial" w:cs="Arial"/>
                <w:sz w:val="16"/>
                <w:szCs w:val="16"/>
              </w:rPr>
            </w:pPr>
            <w:r w:rsidRPr="00F318DE">
              <w:rPr>
                <w:rFonts w:ascii="Arial" w:hAnsi="Arial" w:cs="Arial"/>
                <w:sz w:val="16"/>
                <w:szCs w:val="16"/>
              </w:rPr>
              <w:t>Number of active return-to-work cases as of June 30</w:t>
            </w:r>
          </w:p>
        </w:tc>
        <w:tc>
          <w:tcPr>
            <w:tcW w:w="1282" w:type="dxa"/>
            <w:vAlign w:val="center"/>
          </w:tcPr>
          <w:p w14:paraId="6399D293" w14:textId="77777777" w:rsidR="00C54DA0" w:rsidRPr="00817C43" w:rsidRDefault="00C54DA0" w:rsidP="00242460">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1F30464B" w14:textId="77777777" w:rsidR="00C54DA0" w:rsidRPr="00817C43" w:rsidRDefault="00C54DA0" w:rsidP="00242460">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1A056C83" w14:textId="77777777" w:rsidR="00C54DA0" w:rsidRPr="00817C43" w:rsidRDefault="00C54DA0" w:rsidP="00242460">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5D209915" w14:textId="77777777" w:rsidR="00C54DA0" w:rsidRPr="00817C43" w:rsidRDefault="00C54DA0" w:rsidP="00242460">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2B6D9993" w14:textId="77777777" w:rsidTr="00242460">
        <w:trPr>
          <w:trHeight w:val="485"/>
        </w:trPr>
        <w:tc>
          <w:tcPr>
            <w:tcW w:w="4410" w:type="dxa"/>
            <w:vAlign w:val="center"/>
          </w:tcPr>
          <w:p w14:paraId="279D4286" w14:textId="77777777" w:rsidR="00C54DA0" w:rsidRPr="00041CCF" w:rsidRDefault="00C54DA0" w:rsidP="00BF204E">
            <w:pPr>
              <w:pStyle w:val="ListParagraph"/>
              <w:numPr>
                <w:ilvl w:val="0"/>
                <w:numId w:val="14"/>
              </w:numPr>
              <w:spacing w:before="60" w:after="60" w:line="276" w:lineRule="auto"/>
              <w:ind w:left="252" w:hanging="252"/>
              <w:rPr>
                <w:rFonts w:ascii="Arial" w:hAnsi="Arial" w:cs="Arial"/>
                <w:sz w:val="16"/>
                <w:szCs w:val="16"/>
              </w:rPr>
            </w:pPr>
            <w:r w:rsidRPr="00041CCF">
              <w:rPr>
                <w:rFonts w:ascii="Arial" w:hAnsi="Arial" w:cs="Arial"/>
                <w:sz w:val="16"/>
                <w:szCs w:val="16"/>
              </w:rPr>
              <w:t>Number of employees off work due to medical leave for own injury/illness (excluding pregnancy) as of June 30</w:t>
            </w:r>
          </w:p>
        </w:tc>
        <w:tc>
          <w:tcPr>
            <w:tcW w:w="1282" w:type="dxa"/>
            <w:vAlign w:val="center"/>
          </w:tcPr>
          <w:p w14:paraId="570DDEA1" w14:textId="77777777" w:rsidR="00C54DA0" w:rsidRPr="00817C43" w:rsidRDefault="00C54DA0" w:rsidP="00242460">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4A22990F" w14:textId="77777777" w:rsidR="00C54DA0" w:rsidRPr="00817C43" w:rsidRDefault="00C54DA0" w:rsidP="00242460">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2C56B4BC" w14:textId="77777777" w:rsidR="00C54DA0" w:rsidRPr="00817C43" w:rsidRDefault="00C54DA0" w:rsidP="00242460">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15605370" w14:textId="77777777" w:rsidR="00C54DA0" w:rsidRPr="00817C43" w:rsidRDefault="00C54DA0" w:rsidP="00242460">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308C0394" w14:textId="77777777" w:rsidTr="00242460">
        <w:trPr>
          <w:trHeight w:val="485"/>
        </w:trPr>
        <w:tc>
          <w:tcPr>
            <w:tcW w:w="4410" w:type="dxa"/>
            <w:vAlign w:val="center"/>
          </w:tcPr>
          <w:p w14:paraId="26A9647C" w14:textId="77777777" w:rsidR="00C54DA0" w:rsidRPr="00F318DE" w:rsidRDefault="00C54DA0" w:rsidP="00242460">
            <w:pPr>
              <w:pStyle w:val="ListParagraph"/>
              <w:numPr>
                <w:ilvl w:val="0"/>
                <w:numId w:val="14"/>
              </w:numPr>
              <w:spacing w:before="60" w:after="60" w:line="276" w:lineRule="auto"/>
              <w:ind w:left="252" w:hanging="252"/>
              <w:rPr>
                <w:rFonts w:ascii="Arial" w:hAnsi="Arial" w:cs="Arial"/>
                <w:sz w:val="16"/>
                <w:szCs w:val="16"/>
              </w:rPr>
            </w:pPr>
            <w:r w:rsidRPr="00F318DE">
              <w:rPr>
                <w:rFonts w:ascii="Arial" w:hAnsi="Arial" w:cs="Arial"/>
                <w:sz w:val="16"/>
                <w:szCs w:val="16"/>
              </w:rPr>
              <w:t>Number of employees on work hardening transitional assignment agreements as of June 30</w:t>
            </w:r>
          </w:p>
        </w:tc>
        <w:tc>
          <w:tcPr>
            <w:tcW w:w="1282" w:type="dxa"/>
            <w:vAlign w:val="center"/>
          </w:tcPr>
          <w:p w14:paraId="4B80B8D8" w14:textId="77777777" w:rsidR="00C54DA0" w:rsidRPr="00817C43" w:rsidRDefault="00C54DA0" w:rsidP="00242460">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24402178" w14:textId="77777777" w:rsidR="00C54DA0" w:rsidRPr="00817C43" w:rsidRDefault="00C54DA0" w:rsidP="00242460">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4B50BAC1" w14:textId="77777777" w:rsidR="00C54DA0" w:rsidRPr="00817C43" w:rsidRDefault="00C54DA0" w:rsidP="00242460">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731966DC" w14:textId="77777777" w:rsidR="00C54DA0" w:rsidRPr="00817C43" w:rsidRDefault="00C54DA0" w:rsidP="00242460">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4CBE5F06" w14:textId="77777777" w:rsidTr="00242460">
        <w:trPr>
          <w:trHeight w:val="503"/>
        </w:trPr>
        <w:tc>
          <w:tcPr>
            <w:tcW w:w="4410" w:type="dxa"/>
            <w:vAlign w:val="center"/>
          </w:tcPr>
          <w:p w14:paraId="06720FC6" w14:textId="77777777" w:rsidR="00C54DA0" w:rsidRPr="00F318DE" w:rsidRDefault="00C54DA0" w:rsidP="00242460">
            <w:pPr>
              <w:pStyle w:val="ListParagraph"/>
              <w:numPr>
                <w:ilvl w:val="0"/>
                <w:numId w:val="14"/>
              </w:numPr>
              <w:spacing w:before="60" w:after="60" w:line="276" w:lineRule="auto"/>
              <w:ind w:left="252" w:hanging="252"/>
              <w:rPr>
                <w:rFonts w:ascii="Arial" w:hAnsi="Arial" w:cs="Arial"/>
                <w:sz w:val="16"/>
                <w:szCs w:val="16"/>
              </w:rPr>
            </w:pPr>
            <w:r w:rsidRPr="00F318DE">
              <w:rPr>
                <w:rFonts w:ascii="Arial" w:hAnsi="Arial" w:cs="Arial"/>
                <w:sz w:val="16"/>
                <w:szCs w:val="16"/>
              </w:rPr>
              <w:t>Number of employees on conditional assignment agreements as of June 30</w:t>
            </w:r>
          </w:p>
        </w:tc>
        <w:tc>
          <w:tcPr>
            <w:tcW w:w="1282" w:type="dxa"/>
            <w:vAlign w:val="center"/>
          </w:tcPr>
          <w:p w14:paraId="60D3CB96" w14:textId="77777777" w:rsidR="00C54DA0" w:rsidRPr="00817C43" w:rsidRDefault="00C54DA0" w:rsidP="00242460">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38361D39" w14:textId="77777777" w:rsidR="00C54DA0" w:rsidRPr="00817C43" w:rsidRDefault="00C54DA0" w:rsidP="00242460">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0F0BE47C" w14:textId="77777777" w:rsidR="00C54DA0" w:rsidRPr="00817C43" w:rsidRDefault="00C54DA0" w:rsidP="00242460">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5649152E" w14:textId="77777777" w:rsidR="00C54DA0" w:rsidRPr="00817C43" w:rsidRDefault="00C54DA0" w:rsidP="00242460">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7ABCABEE" w14:textId="77777777" w:rsidTr="00242460">
        <w:trPr>
          <w:trHeight w:val="530"/>
        </w:trPr>
        <w:tc>
          <w:tcPr>
            <w:tcW w:w="4410" w:type="dxa"/>
            <w:vAlign w:val="center"/>
          </w:tcPr>
          <w:p w14:paraId="3E5056CD" w14:textId="77777777" w:rsidR="00C54DA0" w:rsidRPr="00F318DE" w:rsidRDefault="00C54DA0" w:rsidP="00242460">
            <w:pPr>
              <w:pStyle w:val="ListParagraph"/>
              <w:numPr>
                <w:ilvl w:val="0"/>
                <w:numId w:val="14"/>
              </w:numPr>
              <w:spacing w:before="60" w:after="60" w:line="276" w:lineRule="auto"/>
              <w:ind w:left="252" w:hanging="252"/>
              <w:rPr>
                <w:rFonts w:ascii="Arial" w:hAnsi="Arial" w:cs="Arial"/>
                <w:sz w:val="16"/>
                <w:szCs w:val="16"/>
              </w:rPr>
            </w:pPr>
            <w:r w:rsidRPr="00F318DE">
              <w:rPr>
                <w:rFonts w:ascii="Arial" w:hAnsi="Arial" w:cs="Arial"/>
                <w:sz w:val="16"/>
                <w:szCs w:val="16"/>
              </w:rPr>
              <w:t>Number of return-to-work cases closed in the prior year</w:t>
            </w:r>
          </w:p>
        </w:tc>
        <w:tc>
          <w:tcPr>
            <w:tcW w:w="1282" w:type="dxa"/>
            <w:vAlign w:val="center"/>
          </w:tcPr>
          <w:p w14:paraId="2B1EC659" w14:textId="77777777" w:rsidR="00C54DA0" w:rsidRPr="00817C43" w:rsidRDefault="00C54DA0" w:rsidP="00242460">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56AC0FEF" w14:textId="77777777" w:rsidR="00C54DA0" w:rsidRPr="00817C43" w:rsidRDefault="00C54DA0" w:rsidP="00242460">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21EC283B" w14:textId="77777777" w:rsidR="00C54DA0" w:rsidRPr="00817C43" w:rsidRDefault="00C54DA0" w:rsidP="00242460">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7BD02231" w14:textId="77777777" w:rsidR="00C54DA0" w:rsidRPr="00817C43" w:rsidRDefault="00C54DA0" w:rsidP="00242460">
            <w:pPr>
              <w:tabs>
                <w:tab w:val="left" w:pos="720"/>
                <w:tab w:val="left" w:pos="1440"/>
                <w:tab w:val="left" w:pos="3150"/>
                <w:tab w:val="left" w:pos="5760"/>
                <w:tab w:val="left" w:pos="7470"/>
              </w:tabs>
              <w:spacing w:before="60" w:after="60"/>
              <w:jc w:val="right"/>
              <w:rPr>
                <w:rFonts w:ascii="Arial" w:hAnsi="Arial"/>
                <w:sz w:val="16"/>
                <w:szCs w:val="16"/>
              </w:rPr>
            </w:pPr>
          </w:p>
        </w:tc>
      </w:tr>
    </w:tbl>
    <w:p w14:paraId="331CCCA9" w14:textId="77777777" w:rsidR="00F41509" w:rsidRDefault="00F41509" w:rsidP="00F41509">
      <w:pPr>
        <w:tabs>
          <w:tab w:val="left" w:pos="540"/>
          <w:tab w:val="left" w:pos="1440"/>
          <w:tab w:val="left" w:pos="3150"/>
          <w:tab w:val="left" w:pos="5760"/>
          <w:tab w:val="left" w:pos="7470"/>
        </w:tabs>
        <w:ind w:left="90" w:firstLine="540"/>
        <w:rPr>
          <w:rFonts w:ascii="Arial" w:hAnsi="Arial"/>
          <w:b/>
          <w:sz w:val="22"/>
          <w:szCs w:val="22"/>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0"/>
        <w:gridCol w:w="1282"/>
        <w:gridCol w:w="1283"/>
        <w:gridCol w:w="1282"/>
        <w:gridCol w:w="1283"/>
      </w:tblGrid>
      <w:tr w:rsidR="008F77EE" w:rsidRPr="008F77EE" w14:paraId="3B2AD0D9" w14:textId="77777777" w:rsidTr="00673CE9">
        <w:trPr>
          <w:trHeight w:val="296"/>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FFFF00"/>
            <w:vAlign w:val="center"/>
          </w:tcPr>
          <w:p w14:paraId="72E44B54" w14:textId="77777777" w:rsidR="008F77EE" w:rsidRPr="008F77EE" w:rsidRDefault="008F77EE" w:rsidP="00A27739">
            <w:pPr>
              <w:spacing w:before="60" w:after="60" w:line="276" w:lineRule="auto"/>
              <w:rPr>
                <w:rFonts w:ascii="Arial" w:hAnsi="Arial" w:cs="Arial"/>
                <w:b/>
                <w:bCs/>
                <w:sz w:val="16"/>
                <w:szCs w:val="16"/>
              </w:rPr>
            </w:pPr>
            <w:r w:rsidRPr="009A45EA">
              <w:rPr>
                <w:rFonts w:ascii="Arial" w:hAnsi="Arial" w:cs="Arial"/>
                <w:b/>
                <w:bCs/>
                <w:sz w:val="22"/>
                <w:szCs w:val="22"/>
              </w:rPr>
              <w:t>Short</w:t>
            </w:r>
            <w:r w:rsidR="00A27739">
              <w:rPr>
                <w:rFonts w:ascii="Arial" w:hAnsi="Arial" w:cs="Arial"/>
                <w:b/>
                <w:bCs/>
                <w:sz w:val="22"/>
                <w:szCs w:val="22"/>
              </w:rPr>
              <w:t>-</w:t>
            </w:r>
            <w:r w:rsidRPr="009A45EA">
              <w:rPr>
                <w:rFonts w:ascii="Arial" w:hAnsi="Arial" w:cs="Arial"/>
                <w:b/>
                <w:bCs/>
                <w:sz w:val="22"/>
                <w:szCs w:val="22"/>
              </w:rPr>
              <w:t>Term Disability</w:t>
            </w:r>
            <w:r w:rsidR="00155336">
              <w:rPr>
                <w:rFonts w:ascii="Arial" w:hAnsi="Arial" w:cs="Arial"/>
                <w:b/>
                <w:bCs/>
                <w:sz w:val="22"/>
                <w:szCs w:val="22"/>
              </w:rPr>
              <w:t xml:space="preserve"> </w:t>
            </w:r>
            <w:r w:rsidR="00DF1D52">
              <w:rPr>
                <w:rFonts w:ascii="Arial" w:hAnsi="Arial" w:cs="Arial"/>
                <w:bCs/>
                <w:sz w:val="22"/>
                <w:szCs w:val="22"/>
              </w:rPr>
              <w:t xml:space="preserve">(data </w:t>
            </w:r>
            <w:r w:rsidR="00155336" w:rsidRPr="00155336">
              <w:rPr>
                <w:rFonts w:ascii="Arial" w:hAnsi="Arial" w:cs="Arial"/>
                <w:bCs/>
                <w:sz w:val="22"/>
                <w:szCs w:val="22"/>
              </w:rPr>
              <w:t xml:space="preserve">provided </w:t>
            </w:r>
            <w:r w:rsidR="00B635DC">
              <w:rPr>
                <w:rFonts w:ascii="Arial" w:hAnsi="Arial" w:cs="Arial"/>
                <w:bCs/>
                <w:sz w:val="22"/>
                <w:szCs w:val="22"/>
              </w:rPr>
              <w:t xml:space="preserve">from Sedgwick </w:t>
            </w:r>
            <w:r w:rsidR="00DF1D52">
              <w:rPr>
                <w:rFonts w:ascii="Arial" w:hAnsi="Arial" w:cs="Arial"/>
                <w:bCs/>
                <w:sz w:val="22"/>
                <w:szCs w:val="22"/>
              </w:rPr>
              <w:t>except for #41 which is from payroll</w:t>
            </w:r>
            <w:r w:rsidR="00155336" w:rsidRPr="00155336">
              <w:rPr>
                <w:rFonts w:ascii="Arial" w:hAnsi="Arial" w:cs="Arial"/>
                <w:bCs/>
                <w:sz w:val="22"/>
                <w:szCs w:val="22"/>
              </w:rPr>
              <w:t>)</w:t>
            </w:r>
          </w:p>
        </w:tc>
      </w:tr>
      <w:tr w:rsidR="00F67D1B" w:rsidRPr="004943F8" w14:paraId="382414C0" w14:textId="77777777" w:rsidTr="00CE0074">
        <w:trPr>
          <w:trHeight w:val="296"/>
        </w:trPr>
        <w:tc>
          <w:tcPr>
            <w:tcW w:w="4410" w:type="dxa"/>
            <w:shd w:val="clear" w:color="auto" w:fill="FFFF00"/>
            <w:vAlign w:val="center"/>
          </w:tcPr>
          <w:p w14:paraId="749AEE12" w14:textId="77777777"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Measure</w:t>
            </w:r>
          </w:p>
        </w:tc>
        <w:tc>
          <w:tcPr>
            <w:tcW w:w="1282" w:type="dxa"/>
            <w:tcBorders>
              <w:top w:val="single" w:sz="8" w:space="0" w:color="000000"/>
              <w:left w:val="nil"/>
              <w:bottom w:val="single" w:sz="8" w:space="0" w:color="000000"/>
              <w:right w:val="single" w:sz="8" w:space="0" w:color="000000"/>
            </w:tcBorders>
            <w:shd w:val="clear" w:color="auto" w:fill="FFFF00"/>
            <w:vAlign w:val="center"/>
          </w:tcPr>
          <w:p w14:paraId="76AC0F30" w14:textId="57B66CD3"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FY 20</w:t>
            </w:r>
            <w:r w:rsidR="00F46CC6">
              <w:rPr>
                <w:rFonts w:ascii="Arial" w:hAnsi="Arial" w:cs="Arial"/>
                <w:b/>
                <w:bCs/>
                <w:sz w:val="16"/>
                <w:szCs w:val="16"/>
              </w:rPr>
              <w:t>2</w:t>
            </w:r>
            <w:r w:rsidR="003F09A5">
              <w:rPr>
                <w:rFonts w:ascii="Arial" w:hAnsi="Arial" w:cs="Arial"/>
                <w:b/>
                <w:bCs/>
                <w:sz w:val="16"/>
                <w:szCs w:val="16"/>
              </w:rPr>
              <w:t>1</w:t>
            </w:r>
            <w:r w:rsidR="00F46CC6">
              <w:rPr>
                <w:rFonts w:ascii="Arial" w:hAnsi="Arial" w:cs="Arial"/>
                <w:b/>
                <w:bCs/>
                <w:sz w:val="16"/>
                <w:szCs w:val="16"/>
              </w:rPr>
              <w:t>-2</w:t>
            </w:r>
            <w:r w:rsidR="003F09A5">
              <w:rPr>
                <w:rFonts w:ascii="Arial" w:hAnsi="Arial" w:cs="Arial"/>
                <w:b/>
                <w:bCs/>
                <w:sz w:val="16"/>
                <w:szCs w:val="16"/>
              </w:rPr>
              <w:t>2</w:t>
            </w:r>
          </w:p>
        </w:tc>
        <w:tc>
          <w:tcPr>
            <w:tcW w:w="1283" w:type="dxa"/>
            <w:tcBorders>
              <w:top w:val="single" w:sz="8" w:space="0" w:color="000000"/>
              <w:left w:val="nil"/>
              <w:bottom w:val="single" w:sz="8" w:space="0" w:color="000000"/>
              <w:right w:val="single" w:sz="8" w:space="0" w:color="000000"/>
            </w:tcBorders>
            <w:shd w:val="clear" w:color="auto" w:fill="FFFF00"/>
            <w:vAlign w:val="center"/>
          </w:tcPr>
          <w:p w14:paraId="41CF9EF2" w14:textId="4380F891"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FY 20</w:t>
            </w:r>
            <w:r w:rsidR="00F46CC6">
              <w:rPr>
                <w:rFonts w:ascii="Arial" w:hAnsi="Arial" w:cs="Arial"/>
                <w:b/>
                <w:bCs/>
                <w:sz w:val="16"/>
                <w:szCs w:val="16"/>
              </w:rPr>
              <w:t>2</w:t>
            </w:r>
            <w:r w:rsidR="003F09A5">
              <w:rPr>
                <w:rFonts w:ascii="Arial" w:hAnsi="Arial" w:cs="Arial"/>
                <w:b/>
                <w:bCs/>
                <w:sz w:val="16"/>
                <w:szCs w:val="16"/>
              </w:rPr>
              <w:t>2</w:t>
            </w:r>
            <w:r w:rsidR="00F46CC6">
              <w:rPr>
                <w:rFonts w:ascii="Arial" w:hAnsi="Arial" w:cs="Arial"/>
                <w:b/>
                <w:bCs/>
                <w:sz w:val="16"/>
                <w:szCs w:val="16"/>
              </w:rPr>
              <w:t>-2</w:t>
            </w:r>
            <w:r w:rsidR="003F09A5">
              <w:rPr>
                <w:rFonts w:ascii="Arial" w:hAnsi="Arial" w:cs="Arial"/>
                <w:b/>
                <w:bCs/>
                <w:sz w:val="16"/>
                <w:szCs w:val="16"/>
              </w:rPr>
              <w:t>3</w:t>
            </w:r>
          </w:p>
        </w:tc>
        <w:tc>
          <w:tcPr>
            <w:tcW w:w="1282" w:type="dxa"/>
            <w:tcBorders>
              <w:top w:val="single" w:sz="8" w:space="0" w:color="000000"/>
              <w:left w:val="nil"/>
              <w:bottom w:val="single" w:sz="8" w:space="0" w:color="000000"/>
              <w:right w:val="single" w:sz="8" w:space="0" w:color="000000"/>
            </w:tcBorders>
            <w:shd w:val="clear" w:color="auto" w:fill="FFFF00"/>
            <w:vAlign w:val="center"/>
          </w:tcPr>
          <w:p w14:paraId="55118327" w14:textId="0B5431E1"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FY 20</w:t>
            </w:r>
            <w:r w:rsidR="007B4815">
              <w:rPr>
                <w:rFonts w:ascii="Arial" w:hAnsi="Arial" w:cs="Arial"/>
                <w:b/>
                <w:bCs/>
                <w:sz w:val="16"/>
                <w:szCs w:val="16"/>
              </w:rPr>
              <w:t>2</w:t>
            </w:r>
            <w:r w:rsidR="003F09A5">
              <w:rPr>
                <w:rFonts w:ascii="Arial" w:hAnsi="Arial" w:cs="Arial"/>
                <w:b/>
                <w:bCs/>
                <w:sz w:val="16"/>
                <w:szCs w:val="16"/>
              </w:rPr>
              <w:t>3</w:t>
            </w:r>
            <w:r w:rsidR="00F46CC6">
              <w:rPr>
                <w:rFonts w:ascii="Arial" w:hAnsi="Arial" w:cs="Arial"/>
                <w:b/>
                <w:bCs/>
                <w:sz w:val="16"/>
                <w:szCs w:val="16"/>
              </w:rPr>
              <w:t>-2</w:t>
            </w:r>
            <w:r w:rsidR="003F09A5">
              <w:rPr>
                <w:rFonts w:ascii="Arial" w:hAnsi="Arial" w:cs="Arial"/>
                <w:b/>
                <w:bCs/>
                <w:sz w:val="16"/>
                <w:szCs w:val="16"/>
              </w:rPr>
              <w:t>4</w:t>
            </w:r>
          </w:p>
        </w:tc>
        <w:tc>
          <w:tcPr>
            <w:tcW w:w="1283" w:type="dxa"/>
            <w:tcBorders>
              <w:top w:val="single" w:sz="8" w:space="0" w:color="000000"/>
              <w:left w:val="nil"/>
              <w:bottom w:val="single" w:sz="8" w:space="0" w:color="000000"/>
              <w:right w:val="single" w:sz="8" w:space="0" w:color="000000"/>
            </w:tcBorders>
            <w:shd w:val="clear" w:color="auto" w:fill="FFFF00"/>
            <w:vAlign w:val="center"/>
          </w:tcPr>
          <w:p w14:paraId="1BE155D2" w14:textId="77777777" w:rsidR="00F67D1B" w:rsidRPr="00B635DC" w:rsidRDefault="00F67D1B" w:rsidP="00F67D1B">
            <w:pPr>
              <w:jc w:val="center"/>
              <w:rPr>
                <w:rFonts w:ascii="Arial" w:eastAsia="Calibri" w:hAnsi="Arial" w:cs="Arial"/>
                <w:b/>
                <w:bCs/>
                <w:sz w:val="16"/>
                <w:szCs w:val="16"/>
              </w:rPr>
            </w:pPr>
            <w:r>
              <w:rPr>
                <w:rFonts w:ascii="Arial" w:hAnsi="Arial" w:cs="Arial"/>
                <w:b/>
                <w:bCs/>
                <w:sz w:val="16"/>
                <w:szCs w:val="16"/>
              </w:rPr>
              <w:t>3-Year</w:t>
            </w:r>
          </w:p>
          <w:p w14:paraId="2EA62D49" w14:textId="77777777" w:rsidR="00F67D1B" w:rsidRPr="00B635DC" w:rsidRDefault="00F67D1B" w:rsidP="00F67D1B">
            <w:pPr>
              <w:jc w:val="center"/>
              <w:rPr>
                <w:rFonts w:ascii="Arial" w:eastAsia="Calibri" w:hAnsi="Arial" w:cs="Arial"/>
                <w:b/>
                <w:bCs/>
                <w:sz w:val="16"/>
                <w:szCs w:val="16"/>
              </w:rPr>
            </w:pPr>
            <w:r>
              <w:rPr>
                <w:rFonts w:ascii="Arial" w:hAnsi="Arial" w:cs="Arial"/>
                <w:b/>
                <w:bCs/>
                <w:sz w:val="16"/>
                <w:szCs w:val="16"/>
              </w:rPr>
              <w:t>Average</w:t>
            </w:r>
          </w:p>
        </w:tc>
      </w:tr>
      <w:tr w:rsidR="00C54DA0" w:rsidRPr="007F720D" w14:paraId="7212DE1C" w14:textId="77777777" w:rsidTr="009A45EA">
        <w:tc>
          <w:tcPr>
            <w:tcW w:w="4410" w:type="dxa"/>
            <w:vAlign w:val="center"/>
          </w:tcPr>
          <w:p w14:paraId="5B3CCB50" w14:textId="77777777" w:rsidR="00C54DA0" w:rsidRPr="009A45EA" w:rsidRDefault="00C54DA0" w:rsidP="008F77EE">
            <w:pPr>
              <w:pStyle w:val="ListParagraph"/>
              <w:numPr>
                <w:ilvl w:val="0"/>
                <w:numId w:val="14"/>
              </w:numPr>
              <w:spacing w:before="60" w:after="60" w:line="276" w:lineRule="auto"/>
              <w:ind w:left="252" w:hanging="252"/>
              <w:rPr>
                <w:rFonts w:ascii="Arial" w:hAnsi="Arial" w:cs="Arial"/>
                <w:sz w:val="16"/>
                <w:szCs w:val="16"/>
              </w:rPr>
            </w:pPr>
            <w:r w:rsidRPr="009A45EA">
              <w:rPr>
                <w:rFonts w:ascii="Arial" w:hAnsi="Arial" w:cs="Arial"/>
                <w:sz w:val="16"/>
                <w:szCs w:val="16"/>
              </w:rPr>
              <w:t>Number of active claims as of June 30</w:t>
            </w:r>
          </w:p>
        </w:tc>
        <w:tc>
          <w:tcPr>
            <w:tcW w:w="1282" w:type="dxa"/>
            <w:vAlign w:val="center"/>
          </w:tcPr>
          <w:p w14:paraId="4650936E"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1C34B4DC"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2D0B23DB"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1F6B4A6C"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4D2569C0" w14:textId="77777777" w:rsidTr="009A45EA">
        <w:tc>
          <w:tcPr>
            <w:tcW w:w="4410" w:type="dxa"/>
            <w:vAlign w:val="center"/>
          </w:tcPr>
          <w:p w14:paraId="58DFBFF2" w14:textId="77777777" w:rsidR="00C54DA0" w:rsidRPr="009A45EA" w:rsidRDefault="00C54DA0" w:rsidP="008F77EE">
            <w:pPr>
              <w:pStyle w:val="ListParagraph"/>
              <w:numPr>
                <w:ilvl w:val="0"/>
                <w:numId w:val="14"/>
              </w:numPr>
              <w:spacing w:before="60" w:after="60" w:line="276" w:lineRule="auto"/>
              <w:ind w:left="252" w:hanging="252"/>
              <w:rPr>
                <w:rFonts w:ascii="Arial" w:hAnsi="Arial" w:cs="Arial"/>
                <w:sz w:val="16"/>
                <w:szCs w:val="16"/>
              </w:rPr>
            </w:pPr>
            <w:r w:rsidRPr="009A45EA">
              <w:rPr>
                <w:rFonts w:ascii="Arial" w:hAnsi="Arial" w:cs="Arial"/>
                <w:sz w:val="16"/>
                <w:szCs w:val="16"/>
              </w:rPr>
              <w:t>Number of closed claims reaching maximum benefit duration during the fiscal year</w:t>
            </w:r>
          </w:p>
        </w:tc>
        <w:tc>
          <w:tcPr>
            <w:tcW w:w="1282" w:type="dxa"/>
            <w:vAlign w:val="center"/>
          </w:tcPr>
          <w:p w14:paraId="1AD396C9"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424C57C3"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05CFBD45"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0D9CA2FD"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0F2A84CE" w14:textId="77777777" w:rsidTr="009A45EA">
        <w:tc>
          <w:tcPr>
            <w:tcW w:w="4410" w:type="dxa"/>
            <w:vAlign w:val="center"/>
          </w:tcPr>
          <w:p w14:paraId="2F56BA2D" w14:textId="77777777" w:rsidR="00C54DA0" w:rsidRPr="009A45EA" w:rsidRDefault="00C54DA0" w:rsidP="008F77EE">
            <w:pPr>
              <w:pStyle w:val="ListParagraph"/>
              <w:numPr>
                <w:ilvl w:val="0"/>
                <w:numId w:val="14"/>
              </w:numPr>
              <w:spacing w:before="60" w:after="60" w:line="276" w:lineRule="auto"/>
              <w:ind w:left="252" w:hanging="252"/>
              <w:rPr>
                <w:rFonts w:ascii="Arial" w:hAnsi="Arial" w:cs="Arial"/>
                <w:sz w:val="16"/>
                <w:szCs w:val="16"/>
              </w:rPr>
            </w:pPr>
            <w:r>
              <w:rPr>
                <w:rFonts w:ascii="Arial" w:hAnsi="Arial" w:cs="Arial"/>
                <w:sz w:val="16"/>
                <w:szCs w:val="16"/>
              </w:rPr>
              <w:t xml:space="preserve">Number of </w:t>
            </w:r>
            <w:r w:rsidRPr="009A45EA">
              <w:rPr>
                <w:rFonts w:ascii="Arial" w:hAnsi="Arial" w:cs="Arial"/>
                <w:sz w:val="16"/>
                <w:szCs w:val="16"/>
              </w:rPr>
              <w:t>claims converted to LTD during the fiscal year</w:t>
            </w:r>
          </w:p>
        </w:tc>
        <w:tc>
          <w:tcPr>
            <w:tcW w:w="1282" w:type="dxa"/>
            <w:vAlign w:val="center"/>
          </w:tcPr>
          <w:p w14:paraId="2D311881"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4F85E3A1"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5E7A7E5D"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1C4E9EB0"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4D4F6B47" w14:textId="77777777" w:rsidTr="009A45EA">
        <w:tc>
          <w:tcPr>
            <w:tcW w:w="4410" w:type="dxa"/>
            <w:vAlign w:val="center"/>
          </w:tcPr>
          <w:p w14:paraId="6D359585" w14:textId="77777777" w:rsidR="00C54DA0" w:rsidRPr="009A45EA" w:rsidRDefault="00C54DA0" w:rsidP="008F77EE">
            <w:pPr>
              <w:pStyle w:val="ListParagraph"/>
              <w:numPr>
                <w:ilvl w:val="0"/>
                <w:numId w:val="14"/>
              </w:numPr>
              <w:spacing w:before="60" w:after="60" w:line="276" w:lineRule="auto"/>
              <w:ind w:left="252" w:hanging="252"/>
              <w:rPr>
                <w:rFonts w:ascii="Arial" w:hAnsi="Arial" w:cs="Arial"/>
                <w:sz w:val="16"/>
                <w:szCs w:val="16"/>
              </w:rPr>
            </w:pPr>
            <w:r w:rsidRPr="009A45EA">
              <w:rPr>
                <w:rFonts w:ascii="Arial" w:hAnsi="Arial" w:cs="Arial"/>
                <w:sz w:val="16"/>
                <w:szCs w:val="16"/>
              </w:rPr>
              <w:t>Number of new claims during the fiscal year</w:t>
            </w:r>
          </w:p>
        </w:tc>
        <w:tc>
          <w:tcPr>
            <w:tcW w:w="1282" w:type="dxa"/>
            <w:vAlign w:val="center"/>
          </w:tcPr>
          <w:p w14:paraId="3BB6027B"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508A0991"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5A9DD432"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73E257CE"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0B5D5B04" w14:textId="77777777" w:rsidTr="009A45EA">
        <w:tc>
          <w:tcPr>
            <w:tcW w:w="4410" w:type="dxa"/>
            <w:vAlign w:val="center"/>
          </w:tcPr>
          <w:p w14:paraId="7AD35CEE" w14:textId="77777777" w:rsidR="00C54DA0" w:rsidRPr="009A45EA" w:rsidRDefault="00C54DA0" w:rsidP="008F77EE">
            <w:pPr>
              <w:pStyle w:val="ListParagraph"/>
              <w:numPr>
                <w:ilvl w:val="0"/>
                <w:numId w:val="14"/>
              </w:numPr>
              <w:spacing w:before="60" w:after="60" w:line="276" w:lineRule="auto"/>
              <w:ind w:left="252" w:hanging="252"/>
              <w:rPr>
                <w:rFonts w:ascii="Arial" w:hAnsi="Arial" w:cs="Arial"/>
                <w:sz w:val="16"/>
                <w:szCs w:val="16"/>
              </w:rPr>
            </w:pPr>
            <w:r w:rsidRPr="009A45EA">
              <w:rPr>
                <w:rFonts w:ascii="Arial" w:hAnsi="Arial" w:cs="Arial"/>
                <w:sz w:val="16"/>
                <w:szCs w:val="16"/>
              </w:rPr>
              <w:t>Number of lost workdays paid under STD during the fiscal year</w:t>
            </w:r>
          </w:p>
        </w:tc>
        <w:tc>
          <w:tcPr>
            <w:tcW w:w="1282" w:type="dxa"/>
            <w:vAlign w:val="center"/>
          </w:tcPr>
          <w:p w14:paraId="19A10402"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512389C8"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5B699B51"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7D784E36"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69EEFAFC" w14:textId="77777777" w:rsidTr="009A45EA">
        <w:tc>
          <w:tcPr>
            <w:tcW w:w="4410" w:type="dxa"/>
            <w:vAlign w:val="center"/>
          </w:tcPr>
          <w:p w14:paraId="1779636D" w14:textId="77777777" w:rsidR="00C54DA0" w:rsidRPr="009A45EA" w:rsidRDefault="00C54DA0" w:rsidP="008F77EE">
            <w:pPr>
              <w:pStyle w:val="ListParagraph"/>
              <w:numPr>
                <w:ilvl w:val="0"/>
                <w:numId w:val="14"/>
              </w:numPr>
              <w:spacing w:before="60" w:after="60" w:line="276" w:lineRule="auto"/>
              <w:ind w:left="252" w:hanging="252"/>
              <w:rPr>
                <w:rFonts w:ascii="Arial" w:hAnsi="Arial" w:cs="Arial"/>
                <w:sz w:val="16"/>
                <w:szCs w:val="16"/>
              </w:rPr>
            </w:pPr>
            <w:r w:rsidRPr="009A45EA">
              <w:rPr>
                <w:rFonts w:ascii="Arial" w:hAnsi="Arial" w:cs="Arial"/>
                <w:sz w:val="16"/>
                <w:szCs w:val="16"/>
              </w:rPr>
              <w:t>Number of lost calendar days, including elimination period, for closed claims</w:t>
            </w:r>
          </w:p>
        </w:tc>
        <w:tc>
          <w:tcPr>
            <w:tcW w:w="1282" w:type="dxa"/>
            <w:vAlign w:val="center"/>
          </w:tcPr>
          <w:p w14:paraId="26E7FE34"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2D0FCDCF"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52574B86"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79F93EE6"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1498EEF9" w14:textId="77777777" w:rsidTr="009A45EA">
        <w:tc>
          <w:tcPr>
            <w:tcW w:w="4410" w:type="dxa"/>
            <w:vAlign w:val="center"/>
          </w:tcPr>
          <w:p w14:paraId="5ABF5E79" w14:textId="77777777" w:rsidR="00C54DA0" w:rsidRPr="009A45EA" w:rsidRDefault="00C54DA0" w:rsidP="008F77EE">
            <w:pPr>
              <w:pStyle w:val="ListParagraph"/>
              <w:numPr>
                <w:ilvl w:val="0"/>
                <w:numId w:val="14"/>
              </w:numPr>
              <w:spacing w:before="60" w:after="60" w:line="276" w:lineRule="auto"/>
              <w:ind w:left="252" w:hanging="252"/>
              <w:rPr>
                <w:rFonts w:ascii="Arial" w:hAnsi="Arial" w:cs="Arial"/>
                <w:sz w:val="16"/>
                <w:szCs w:val="16"/>
              </w:rPr>
            </w:pPr>
            <w:r w:rsidRPr="009A45EA">
              <w:rPr>
                <w:rFonts w:ascii="Arial" w:hAnsi="Arial" w:cs="Arial"/>
                <w:sz w:val="16"/>
                <w:szCs w:val="16"/>
              </w:rPr>
              <w:t>Number of paid lost workdays for closed claims</w:t>
            </w:r>
          </w:p>
        </w:tc>
        <w:tc>
          <w:tcPr>
            <w:tcW w:w="1282" w:type="dxa"/>
            <w:vAlign w:val="center"/>
          </w:tcPr>
          <w:p w14:paraId="7A982EC1"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3B46AA69"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21044135"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3B465789"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bl>
    <w:p w14:paraId="4A1495E1" w14:textId="77777777" w:rsidR="0055624F" w:rsidRPr="007B373B" w:rsidRDefault="0055624F" w:rsidP="0055624F">
      <w:pPr>
        <w:tabs>
          <w:tab w:val="left" w:pos="720"/>
          <w:tab w:val="left" w:pos="1440"/>
          <w:tab w:val="left" w:pos="3150"/>
          <w:tab w:val="left" w:pos="5760"/>
          <w:tab w:val="left" w:pos="7470"/>
        </w:tabs>
        <w:rPr>
          <w:rFonts w:ascii="Arial" w:hAnsi="Arial"/>
          <w:b/>
          <w:sz w:val="22"/>
          <w:szCs w:val="22"/>
        </w:rPr>
      </w:pPr>
      <w:r>
        <w:rPr>
          <w:rFonts w:ascii="Arial" w:hAnsi="Arial"/>
          <w:sz w:val="16"/>
          <w:szCs w:val="16"/>
        </w:rPr>
        <w:t xml:space="preserve">  </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0"/>
        <w:gridCol w:w="1282"/>
        <w:gridCol w:w="1283"/>
        <w:gridCol w:w="1282"/>
        <w:gridCol w:w="1283"/>
      </w:tblGrid>
      <w:tr w:rsidR="008F77EE" w:rsidRPr="008F77EE" w14:paraId="6ED705BE" w14:textId="77777777" w:rsidTr="00673CE9">
        <w:trPr>
          <w:trHeight w:val="296"/>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FFFF00"/>
            <w:vAlign w:val="center"/>
          </w:tcPr>
          <w:p w14:paraId="12C6C743" w14:textId="77777777" w:rsidR="008F77EE" w:rsidRPr="008F77EE" w:rsidRDefault="008F77EE" w:rsidP="00A27739">
            <w:pPr>
              <w:spacing w:before="60" w:after="60" w:line="276" w:lineRule="auto"/>
              <w:rPr>
                <w:rFonts w:ascii="Arial" w:hAnsi="Arial" w:cs="Arial"/>
                <w:b/>
                <w:bCs/>
                <w:sz w:val="16"/>
                <w:szCs w:val="16"/>
              </w:rPr>
            </w:pPr>
            <w:r w:rsidRPr="009A45EA">
              <w:rPr>
                <w:rFonts w:ascii="Arial" w:hAnsi="Arial" w:cs="Arial"/>
                <w:b/>
                <w:bCs/>
                <w:sz w:val="22"/>
                <w:szCs w:val="22"/>
              </w:rPr>
              <w:t>Long</w:t>
            </w:r>
            <w:r w:rsidR="00A27739">
              <w:rPr>
                <w:rFonts w:ascii="Arial" w:hAnsi="Arial" w:cs="Arial"/>
                <w:b/>
                <w:bCs/>
                <w:sz w:val="22"/>
                <w:szCs w:val="22"/>
              </w:rPr>
              <w:t>-</w:t>
            </w:r>
            <w:r w:rsidRPr="009A45EA">
              <w:rPr>
                <w:rFonts w:ascii="Arial" w:hAnsi="Arial" w:cs="Arial"/>
                <w:b/>
                <w:bCs/>
                <w:sz w:val="22"/>
                <w:szCs w:val="22"/>
              </w:rPr>
              <w:t>Term Disability</w:t>
            </w:r>
            <w:r w:rsidR="00155336">
              <w:rPr>
                <w:rFonts w:ascii="Arial" w:hAnsi="Arial" w:cs="Arial"/>
                <w:b/>
                <w:bCs/>
                <w:sz w:val="22"/>
                <w:szCs w:val="22"/>
              </w:rPr>
              <w:t xml:space="preserve"> </w:t>
            </w:r>
            <w:r w:rsidR="00DF1D52">
              <w:rPr>
                <w:rFonts w:ascii="Arial" w:hAnsi="Arial" w:cs="Arial"/>
                <w:bCs/>
                <w:sz w:val="22"/>
                <w:szCs w:val="22"/>
              </w:rPr>
              <w:t xml:space="preserve">(data </w:t>
            </w:r>
            <w:r w:rsidR="00155336" w:rsidRPr="00155336">
              <w:rPr>
                <w:rFonts w:ascii="Arial" w:hAnsi="Arial" w:cs="Arial"/>
                <w:bCs/>
                <w:sz w:val="22"/>
                <w:szCs w:val="22"/>
              </w:rPr>
              <w:t xml:space="preserve">provided </w:t>
            </w:r>
            <w:r w:rsidR="00D64BB0">
              <w:rPr>
                <w:rFonts w:ascii="Arial" w:hAnsi="Arial" w:cs="Arial"/>
                <w:bCs/>
                <w:sz w:val="22"/>
                <w:szCs w:val="22"/>
              </w:rPr>
              <w:t>by</w:t>
            </w:r>
            <w:r w:rsidR="00DF1D52">
              <w:rPr>
                <w:rFonts w:ascii="Arial" w:hAnsi="Arial" w:cs="Arial"/>
                <w:bCs/>
                <w:sz w:val="22"/>
                <w:szCs w:val="22"/>
              </w:rPr>
              <w:t xml:space="preserve"> Sedgwick</w:t>
            </w:r>
            <w:r w:rsidR="00155336" w:rsidRPr="00155336">
              <w:rPr>
                <w:rFonts w:ascii="Arial" w:hAnsi="Arial" w:cs="Arial"/>
                <w:bCs/>
                <w:sz w:val="22"/>
                <w:szCs w:val="22"/>
              </w:rPr>
              <w:t>)</w:t>
            </w:r>
          </w:p>
        </w:tc>
      </w:tr>
      <w:tr w:rsidR="00F67D1B" w:rsidRPr="004943F8" w14:paraId="71AFF69B" w14:textId="77777777" w:rsidTr="00CE0074">
        <w:trPr>
          <w:trHeight w:val="296"/>
        </w:trPr>
        <w:tc>
          <w:tcPr>
            <w:tcW w:w="4410" w:type="dxa"/>
            <w:shd w:val="clear" w:color="auto" w:fill="FFFF00"/>
            <w:vAlign w:val="center"/>
          </w:tcPr>
          <w:p w14:paraId="4A0430E6" w14:textId="77777777"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Measure</w:t>
            </w:r>
          </w:p>
        </w:tc>
        <w:tc>
          <w:tcPr>
            <w:tcW w:w="1282" w:type="dxa"/>
            <w:tcBorders>
              <w:top w:val="single" w:sz="8" w:space="0" w:color="000000"/>
              <w:left w:val="nil"/>
              <w:bottom w:val="single" w:sz="8" w:space="0" w:color="000000"/>
              <w:right w:val="single" w:sz="8" w:space="0" w:color="000000"/>
            </w:tcBorders>
            <w:shd w:val="clear" w:color="auto" w:fill="FFFF00"/>
            <w:vAlign w:val="center"/>
          </w:tcPr>
          <w:p w14:paraId="1DD4D088" w14:textId="69EB0D98"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FY 20</w:t>
            </w:r>
            <w:r w:rsidR="00F46CC6">
              <w:rPr>
                <w:rFonts w:ascii="Arial" w:hAnsi="Arial" w:cs="Arial"/>
                <w:b/>
                <w:bCs/>
                <w:sz w:val="16"/>
                <w:szCs w:val="16"/>
              </w:rPr>
              <w:t>2</w:t>
            </w:r>
            <w:r w:rsidR="003F09A5">
              <w:rPr>
                <w:rFonts w:ascii="Arial" w:hAnsi="Arial" w:cs="Arial"/>
                <w:b/>
                <w:bCs/>
                <w:sz w:val="16"/>
                <w:szCs w:val="16"/>
              </w:rPr>
              <w:t>1</w:t>
            </w:r>
            <w:r w:rsidR="00F46CC6">
              <w:rPr>
                <w:rFonts w:ascii="Arial" w:hAnsi="Arial" w:cs="Arial"/>
                <w:b/>
                <w:bCs/>
                <w:sz w:val="16"/>
                <w:szCs w:val="16"/>
              </w:rPr>
              <w:t>-2</w:t>
            </w:r>
            <w:r w:rsidR="003F09A5">
              <w:rPr>
                <w:rFonts w:ascii="Arial" w:hAnsi="Arial" w:cs="Arial"/>
                <w:b/>
                <w:bCs/>
                <w:sz w:val="16"/>
                <w:szCs w:val="16"/>
              </w:rPr>
              <w:t>2</w:t>
            </w:r>
          </w:p>
        </w:tc>
        <w:tc>
          <w:tcPr>
            <w:tcW w:w="1283" w:type="dxa"/>
            <w:tcBorders>
              <w:top w:val="single" w:sz="8" w:space="0" w:color="000000"/>
              <w:left w:val="nil"/>
              <w:bottom w:val="single" w:sz="8" w:space="0" w:color="000000"/>
              <w:right w:val="single" w:sz="8" w:space="0" w:color="000000"/>
            </w:tcBorders>
            <w:shd w:val="clear" w:color="auto" w:fill="FFFF00"/>
            <w:vAlign w:val="center"/>
          </w:tcPr>
          <w:p w14:paraId="0850B73E" w14:textId="0B2EE7B4"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FY 20</w:t>
            </w:r>
            <w:r w:rsidR="00F46CC6">
              <w:rPr>
                <w:rFonts w:ascii="Arial" w:hAnsi="Arial" w:cs="Arial"/>
                <w:b/>
                <w:bCs/>
                <w:sz w:val="16"/>
                <w:szCs w:val="16"/>
              </w:rPr>
              <w:t>2</w:t>
            </w:r>
            <w:r w:rsidR="003F09A5">
              <w:rPr>
                <w:rFonts w:ascii="Arial" w:hAnsi="Arial" w:cs="Arial"/>
                <w:b/>
                <w:bCs/>
                <w:sz w:val="16"/>
                <w:szCs w:val="16"/>
              </w:rPr>
              <w:t>2</w:t>
            </w:r>
            <w:r w:rsidR="00F46CC6">
              <w:rPr>
                <w:rFonts w:ascii="Arial" w:hAnsi="Arial" w:cs="Arial"/>
                <w:b/>
                <w:bCs/>
                <w:sz w:val="16"/>
                <w:szCs w:val="16"/>
              </w:rPr>
              <w:t>-2</w:t>
            </w:r>
            <w:r w:rsidR="003F09A5">
              <w:rPr>
                <w:rFonts w:ascii="Arial" w:hAnsi="Arial" w:cs="Arial"/>
                <w:b/>
                <w:bCs/>
                <w:sz w:val="16"/>
                <w:szCs w:val="16"/>
              </w:rPr>
              <w:t>3</w:t>
            </w:r>
          </w:p>
        </w:tc>
        <w:tc>
          <w:tcPr>
            <w:tcW w:w="1282" w:type="dxa"/>
            <w:tcBorders>
              <w:top w:val="single" w:sz="8" w:space="0" w:color="000000"/>
              <w:left w:val="nil"/>
              <w:bottom w:val="single" w:sz="8" w:space="0" w:color="000000"/>
              <w:right w:val="single" w:sz="8" w:space="0" w:color="000000"/>
            </w:tcBorders>
            <w:shd w:val="clear" w:color="auto" w:fill="FFFF00"/>
            <w:vAlign w:val="center"/>
          </w:tcPr>
          <w:p w14:paraId="1B928417" w14:textId="5CD4B666" w:rsidR="00F67D1B" w:rsidRPr="00B635DC" w:rsidRDefault="00F67D1B" w:rsidP="00F67D1B">
            <w:pPr>
              <w:spacing w:before="60" w:after="60" w:line="276" w:lineRule="auto"/>
              <w:jc w:val="center"/>
              <w:rPr>
                <w:rFonts w:ascii="Arial" w:eastAsia="Calibri" w:hAnsi="Arial" w:cs="Arial"/>
                <w:b/>
                <w:bCs/>
                <w:sz w:val="16"/>
                <w:szCs w:val="16"/>
              </w:rPr>
            </w:pPr>
            <w:r>
              <w:rPr>
                <w:rFonts w:ascii="Arial" w:hAnsi="Arial" w:cs="Arial"/>
                <w:b/>
                <w:bCs/>
                <w:sz w:val="16"/>
                <w:szCs w:val="16"/>
              </w:rPr>
              <w:t>FY 20</w:t>
            </w:r>
            <w:r w:rsidR="007B4815">
              <w:rPr>
                <w:rFonts w:ascii="Arial" w:hAnsi="Arial" w:cs="Arial"/>
                <w:b/>
                <w:bCs/>
                <w:sz w:val="16"/>
                <w:szCs w:val="16"/>
              </w:rPr>
              <w:t>2</w:t>
            </w:r>
            <w:r w:rsidR="003F09A5">
              <w:rPr>
                <w:rFonts w:ascii="Arial" w:hAnsi="Arial" w:cs="Arial"/>
                <w:b/>
                <w:bCs/>
                <w:sz w:val="16"/>
                <w:szCs w:val="16"/>
              </w:rPr>
              <w:t>3</w:t>
            </w:r>
            <w:r w:rsidR="00F46CC6">
              <w:rPr>
                <w:rFonts w:ascii="Arial" w:hAnsi="Arial" w:cs="Arial"/>
                <w:b/>
                <w:bCs/>
                <w:sz w:val="16"/>
                <w:szCs w:val="16"/>
              </w:rPr>
              <w:t>-2</w:t>
            </w:r>
            <w:r w:rsidR="003F09A5">
              <w:rPr>
                <w:rFonts w:ascii="Arial" w:hAnsi="Arial" w:cs="Arial"/>
                <w:b/>
                <w:bCs/>
                <w:sz w:val="16"/>
                <w:szCs w:val="16"/>
              </w:rPr>
              <w:t>4</w:t>
            </w:r>
          </w:p>
        </w:tc>
        <w:tc>
          <w:tcPr>
            <w:tcW w:w="1283" w:type="dxa"/>
            <w:tcBorders>
              <w:top w:val="single" w:sz="8" w:space="0" w:color="000000"/>
              <w:left w:val="nil"/>
              <w:bottom w:val="single" w:sz="8" w:space="0" w:color="000000"/>
              <w:right w:val="single" w:sz="8" w:space="0" w:color="000000"/>
            </w:tcBorders>
            <w:shd w:val="clear" w:color="auto" w:fill="FFFF00"/>
            <w:vAlign w:val="center"/>
          </w:tcPr>
          <w:p w14:paraId="5EE23388" w14:textId="77777777" w:rsidR="00F67D1B" w:rsidRPr="00B635DC" w:rsidRDefault="00F67D1B" w:rsidP="00F67D1B">
            <w:pPr>
              <w:jc w:val="center"/>
              <w:rPr>
                <w:rFonts w:ascii="Arial" w:eastAsia="Calibri" w:hAnsi="Arial" w:cs="Arial"/>
                <w:b/>
                <w:bCs/>
                <w:sz w:val="16"/>
                <w:szCs w:val="16"/>
              </w:rPr>
            </w:pPr>
            <w:r>
              <w:rPr>
                <w:rFonts w:ascii="Arial" w:hAnsi="Arial" w:cs="Arial"/>
                <w:b/>
                <w:bCs/>
                <w:sz w:val="16"/>
                <w:szCs w:val="16"/>
              </w:rPr>
              <w:t>3-Year</w:t>
            </w:r>
          </w:p>
          <w:p w14:paraId="26DFC5B2" w14:textId="77777777" w:rsidR="00F67D1B" w:rsidRPr="00B635DC" w:rsidRDefault="00F67D1B" w:rsidP="00F67D1B">
            <w:pPr>
              <w:jc w:val="center"/>
              <w:rPr>
                <w:rFonts w:ascii="Arial" w:eastAsia="Calibri" w:hAnsi="Arial" w:cs="Arial"/>
                <w:b/>
                <w:bCs/>
                <w:sz w:val="16"/>
                <w:szCs w:val="16"/>
              </w:rPr>
            </w:pPr>
            <w:r>
              <w:rPr>
                <w:rFonts w:ascii="Arial" w:hAnsi="Arial" w:cs="Arial"/>
                <w:b/>
                <w:bCs/>
                <w:sz w:val="16"/>
                <w:szCs w:val="16"/>
              </w:rPr>
              <w:t>Average</w:t>
            </w:r>
          </w:p>
        </w:tc>
      </w:tr>
      <w:tr w:rsidR="00C54DA0" w:rsidRPr="007F720D" w14:paraId="512E7768" w14:textId="77777777" w:rsidTr="00687052">
        <w:tc>
          <w:tcPr>
            <w:tcW w:w="4410" w:type="dxa"/>
            <w:vAlign w:val="center"/>
          </w:tcPr>
          <w:p w14:paraId="06949A50" w14:textId="77777777" w:rsidR="00C54DA0" w:rsidRPr="00F318DE" w:rsidRDefault="00C54DA0" w:rsidP="008F77EE">
            <w:pPr>
              <w:pStyle w:val="ListParagraph"/>
              <w:numPr>
                <w:ilvl w:val="0"/>
                <w:numId w:val="14"/>
              </w:numPr>
              <w:spacing w:before="60" w:after="60" w:line="276" w:lineRule="auto"/>
              <w:ind w:left="252" w:hanging="252"/>
              <w:rPr>
                <w:rFonts w:ascii="Arial" w:hAnsi="Arial" w:cs="Arial"/>
                <w:sz w:val="16"/>
                <w:szCs w:val="16"/>
              </w:rPr>
            </w:pPr>
            <w:r w:rsidRPr="00F318DE">
              <w:rPr>
                <w:rFonts w:ascii="Arial" w:hAnsi="Arial" w:cs="Arial"/>
                <w:sz w:val="16"/>
                <w:szCs w:val="16"/>
              </w:rPr>
              <w:t>Number of active claims as of June 30</w:t>
            </w:r>
          </w:p>
        </w:tc>
        <w:tc>
          <w:tcPr>
            <w:tcW w:w="1282" w:type="dxa"/>
            <w:vAlign w:val="center"/>
          </w:tcPr>
          <w:p w14:paraId="0DF0A83C"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6472CFF9"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23A17CEB"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054207B6"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4F419747" w14:textId="77777777" w:rsidTr="00687052">
        <w:trPr>
          <w:trHeight w:val="314"/>
        </w:trPr>
        <w:tc>
          <w:tcPr>
            <w:tcW w:w="4410" w:type="dxa"/>
            <w:vAlign w:val="center"/>
          </w:tcPr>
          <w:p w14:paraId="7EA7A3A6" w14:textId="77777777" w:rsidR="00C54DA0" w:rsidRPr="00F318DE" w:rsidRDefault="00C54DA0" w:rsidP="008F77EE">
            <w:pPr>
              <w:pStyle w:val="ListParagraph"/>
              <w:numPr>
                <w:ilvl w:val="0"/>
                <w:numId w:val="14"/>
              </w:numPr>
              <w:spacing w:before="60" w:after="60" w:line="276" w:lineRule="auto"/>
              <w:ind w:left="252" w:hanging="252"/>
              <w:rPr>
                <w:rFonts w:ascii="Arial" w:hAnsi="Arial" w:cs="Arial"/>
                <w:sz w:val="16"/>
                <w:szCs w:val="16"/>
              </w:rPr>
            </w:pPr>
            <w:r>
              <w:rPr>
                <w:rFonts w:ascii="Arial" w:hAnsi="Arial" w:cs="Arial"/>
                <w:sz w:val="16"/>
                <w:szCs w:val="16"/>
              </w:rPr>
              <w:t>Number of claims opened during the fiscal year</w:t>
            </w:r>
          </w:p>
        </w:tc>
        <w:tc>
          <w:tcPr>
            <w:tcW w:w="1282" w:type="dxa"/>
            <w:vAlign w:val="center"/>
          </w:tcPr>
          <w:p w14:paraId="003E1377"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687D6EF4"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2F1685B9"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0E14CE78"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74640C89" w14:textId="77777777" w:rsidTr="00687052">
        <w:tc>
          <w:tcPr>
            <w:tcW w:w="4410" w:type="dxa"/>
            <w:vAlign w:val="center"/>
          </w:tcPr>
          <w:p w14:paraId="225555C9" w14:textId="77777777" w:rsidR="00C54DA0" w:rsidRPr="00F318DE" w:rsidRDefault="00C54DA0" w:rsidP="008F77EE">
            <w:pPr>
              <w:pStyle w:val="ListParagraph"/>
              <w:numPr>
                <w:ilvl w:val="0"/>
                <w:numId w:val="14"/>
              </w:numPr>
              <w:spacing w:before="60" w:after="60" w:line="276" w:lineRule="auto"/>
              <w:ind w:left="252" w:hanging="252"/>
              <w:rPr>
                <w:rFonts w:ascii="Arial" w:hAnsi="Arial" w:cs="Arial"/>
                <w:sz w:val="16"/>
                <w:szCs w:val="16"/>
              </w:rPr>
            </w:pPr>
            <w:r>
              <w:rPr>
                <w:rFonts w:ascii="Arial" w:hAnsi="Arial" w:cs="Arial"/>
                <w:sz w:val="16"/>
                <w:szCs w:val="16"/>
              </w:rPr>
              <w:t>Total payments for all claims paid during the fiscal year</w:t>
            </w:r>
          </w:p>
        </w:tc>
        <w:tc>
          <w:tcPr>
            <w:tcW w:w="1282" w:type="dxa"/>
            <w:vAlign w:val="center"/>
          </w:tcPr>
          <w:p w14:paraId="3EC8D570"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39B1063A"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57489F0F"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180AE0F0"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603BCE13" w14:textId="77777777" w:rsidTr="00687052">
        <w:tc>
          <w:tcPr>
            <w:tcW w:w="4410" w:type="dxa"/>
            <w:vAlign w:val="center"/>
          </w:tcPr>
          <w:p w14:paraId="3D41CA32" w14:textId="77777777" w:rsidR="00C54DA0" w:rsidRPr="00F318DE" w:rsidRDefault="00C54DA0" w:rsidP="008F77EE">
            <w:pPr>
              <w:pStyle w:val="ListParagraph"/>
              <w:numPr>
                <w:ilvl w:val="0"/>
                <w:numId w:val="14"/>
              </w:numPr>
              <w:spacing w:before="60" w:after="60" w:line="276" w:lineRule="auto"/>
              <w:ind w:left="252" w:hanging="252"/>
              <w:rPr>
                <w:rFonts w:ascii="Arial" w:hAnsi="Arial" w:cs="Arial"/>
                <w:sz w:val="16"/>
                <w:szCs w:val="16"/>
              </w:rPr>
            </w:pPr>
            <w:r w:rsidRPr="00F318DE">
              <w:rPr>
                <w:rFonts w:ascii="Arial" w:hAnsi="Arial" w:cs="Arial"/>
                <w:sz w:val="16"/>
                <w:szCs w:val="16"/>
              </w:rPr>
              <w:t>Total payments to date on claims closed during the fiscal year</w:t>
            </w:r>
          </w:p>
        </w:tc>
        <w:tc>
          <w:tcPr>
            <w:tcW w:w="1282" w:type="dxa"/>
            <w:vAlign w:val="center"/>
          </w:tcPr>
          <w:p w14:paraId="1FF6C5B2"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590AF5DC"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1486DB9B"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14A38541"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r w:rsidR="00C54DA0" w:rsidRPr="007F720D" w14:paraId="39931569" w14:textId="77777777" w:rsidTr="00687052">
        <w:tc>
          <w:tcPr>
            <w:tcW w:w="4410" w:type="dxa"/>
            <w:vAlign w:val="center"/>
          </w:tcPr>
          <w:p w14:paraId="715DA955" w14:textId="77777777" w:rsidR="00C54DA0" w:rsidRPr="00041CCF" w:rsidRDefault="00C54DA0" w:rsidP="008F77EE">
            <w:pPr>
              <w:pStyle w:val="ListParagraph"/>
              <w:numPr>
                <w:ilvl w:val="0"/>
                <w:numId w:val="14"/>
              </w:numPr>
              <w:spacing w:before="60" w:after="60" w:line="276" w:lineRule="auto"/>
              <w:ind w:left="252" w:hanging="252"/>
              <w:rPr>
                <w:rFonts w:ascii="Arial" w:hAnsi="Arial" w:cs="Arial"/>
                <w:sz w:val="16"/>
                <w:szCs w:val="16"/>
              </w:rPr>
            </w:pPr>
            <w:r w:rsidRPr="00041CCF">
              <w:rPr>
                <w:rFonts w:ascii="Arial" w:hAnsi="Arial" w:cs="Arial"/>
                <w:sz w:val="16"/>
                <w:szCs w:val="16"/>
              </w:rPr>
              <w:t>Number of claims approved for “</w:t>
            </w:r>
            <w:proofErr w:type="spellStart"/>
            <w:r w:rsidRPr="00041CCF">
              <w:rPr>
                <w:rFonts w:ascii="Arial" w:hAnsi="Arial" w:cs="Arial"/>
                <w:sz w:val="16"/>
                <w:szCs w:val="16"/>
              </w:rPr>
              <w:t>AnyOcc</w:t>
            </w:r>
            <w:proofErr w:type="spellEnd"/>
            <w:r w:rsidRPr="00041CCF">
              <w:rPr>
                <w:rFonts w:ascii="Arial" w:hAnsi="Arial" w:cs="Arial"/>
                <w:sz w:val="16"/>
                <w:szCs w:val="16"/>
              </w:rPr>
              <w:t>” (Any Occupation) until age 65</w:t>
            </w:r>
          </w:p>
        </w:tc>
        <w:tc>
          <w:tcPr>
            <w:tcW w:w="1282" w:type="dxa"/>
            <w:vAlign w:val="center"/>
          </w:tcPr>
          <w:p w14:paraId="31361A71"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03A11E92"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2" w:type="dxa"/>
            <w:vAlign w:val="center"/>
          </w:tcPr>
          <w:p w14:paraId="571E7F62"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c>
          <w:tcPr>
            <w:tcW w:w="1283" w:type="dxa"/>
            <w:vAlign w:val="center"/>
          </w:tcPr>
          <w:p w14:paraId="4809C338" w14:textId="77777777" w:rsidR="00C54DA0" w:rsidRPr="00817C43" w:rsidRDefault="00C54DA0" w:rsidP="0003287A">
            <w:pPr>
              <w:tabs>
                <w:tab w:val="left" w:pos="720"/>
                <w:tab w:val="left" w:pos="1440"/>
                <w:tab w:val="left" w:pos="3150"/>
                <w:tab w:val="left" w:pos="5760"/>
                <w:tab w:val="left" w:pos="7470"/>
              </w:tabs>
              <w:spacing w:before="60" w:after="60"/>
              <w:jc w:val="right"/>
              <w:rPr>
                <w:rFonts w:ascii="Arial" w:hAnsi="Arial"/>
                <w:sz w:val="16"/>
                <w:szCs w:val="16"/>
              </w:rPr>
            </w:pPr>
          </w:p>
        </w:tc>
      </w:tr>
    </w:tbl>
    <w:p w14:paraId="5AA91D5B" w14:textId="77777777" w:rsidR="0055624F" w:rsidRDefault="0055624F" w:rsidP="008F77EE">
      <w:pPr>
        <w:ind w:left="630"/>
        <w:rPr>
          <w:rFonts w:ascii="Arial" w:hAnsi="Arial" w:cs="Arial"/>
          <w:b/>
          <w:bCs/>
          <w:sz w:val="22"/>
          <w:szCs w:val="22"/>
        </w:rPr>
      </w:pPr>
    </w:p>
    <w:p w14:paraId="24D81F73" w14:textId="77777777" w:rsidR="0055624F" w:rsidRDefault="0055624F" w:rsidP="0055624F">
      <w:pPr>
        <w:tabs>
          <w:tab w:val="left" w:pos="540"/>
          <w:tab w:val="left" w:pos="3150"/>
          <w:tab w:val="left" w:pos="5760"/>
          <w:tab w:val="left" w:pos="7470"/>
        </w:tabs>
        <w:ind w:left="90"/>
        <w:rPr>
          <w:rFonts w:ascii="Arial" w:hAnsi="Arial"/>
          <w:b/>
          <w:sz w:val="22"/>
          <w:szCs w:val="22"/>
        </w:rPr>
      </w:pPr>
    </w:p>
    <w:p w14:paraId="123B4E21" w14:textId="77777777" w:rsidR="002008D5" w:rsidRDefault="002008D5" w:rsidP="0055624F">
      <w:pPr>
        <w:tabs>
          <w:tab w:val="left" w:pos="540"/>
          <w:tab w:val="left" w:pos="3150"/>
          <w:tab w:val="left" w:pos="5760"/>
          <w:tab w:val="left" w:pos="7470"/>
        </w:tabs>
        <w:ind w:left="90"/>
        <w:rPr>
          <w:rFonts w:ascii="Arial" w:hAnsi="Arial"/>
          <w:b/>
          <w:sz w:val="22"/>
          <w:szCs w:val="22"/>
        </w:rPr>
      </w:pPr>
    </w:p>
    <w:p w14:paraId="0831092E" w14:textId="77777777" w:rsidR="00B73680" w:rsidRDefault="00B73680" w:rsidP="0055624F">
      <w:pPr>
        <w:tabs>
          <w:tab w:val="left" w:pos="540"/>
          <w:tab w:val="left" w:pos="3150"/>
          <w:tab w:val="left" w:pos="5760"/>
          <w:tab w:val="left" w:pos="7470"/>
        </w:tabs>
        <w:ind w:left="90"/>
        <w:rPr>
          <w:rFonts w:ascii="Arial" w:hAnsi="Arial"/>
          <w:b/>
          <w:sz w:val="22"/>
          <w:szCs w:val="22"/>
        </w:rPr>
      </w:pPr>
    </w:p>
    <w:p w14:paraId="18AAB58C" w14:textId="77777777" w:rsidR="00687D60" w:rsidRDefault="00687D60" w:rsidP="0055624F">
      <w:pPr>
        <w:tabs>
          <w:tab w:val="left" w:pos="540"/>
          <w:tab w:val="left" w:pos="3150"/>
          <w:tab w:val="left" w:pos="5760"/>
          <w:tab w:val="left" w:pos="7470"/>
        </w:tabs>
        <w:ind w:left="90"/>
        <w:rPr>
          <w:rFonts w:ascii="Arial" w:hAnsi="Arial"/>
          <w:b/>
          <w:sz w:val="22"/>
          <w:szCs w:val="22"/>
        </w:rPr>
      </w:pPr>
    </w:p>
    <w:p w14:paraId="5C39DE3C" w14:textId="77777777" w:rsidR="00E85D07" w:rsidRDefault="00E85D07" w:rsidP="0055624F">
      <w:pPr>
        <w:tabs>
          <w:tab w:val="left" w:pos="540"/>
          <w:tab w:val="left" w:pos="3150"/>
          <w:tab w:val="left" w:pos="5760"/>
          <w:tab w:val="left" w:pos="7470"/>
        </w:tabs>
        <w:ind w:left="90"/>
        <w:rPr>
          <w:rFonts w:ascii="Arial" w:hAnsi="Arial"/>
          <w:b/>
          <w:sz w:val="22"/>
          <w:szCs w:val="22"/>
        </w:rPr>
      </w:pPr>
    </w:p>
    <w:p w14:paraId="330F8A4D" w14:textId="77777777" w:rsidR="007D0D75" w:rsidRDefault="007D0D75" w:rsidP="0055624F">
      <w:pPr>
        <w:tabs>
          <w:tab w:val="left" w:pos="540"/>
          <w:tab w:val="left" w:pos="3150"/>
          <w:tab w:val="left" w:pos="5760"/>
          <w:tab w:val="left" w:pos="7470"/>
        </w:tabs>
        <w:ind w:left="90"/>
        <w:rPr>
          <w:rFonts w:ascii="Arial" w:hAnsi="Arial"/>
          <w:b/>
          <w:sz w:val="22"/>
          <w:szCs w:val="22"/>
        </w:rPr>
      </w:pPr>
    </w:p>
    <w:p w14:paraId="76397207" w14:textId="77777777" w:rsidR="00E85D07" w:rsidRDefault="00E85D07" w:rsidP="0055624F">
      <w:pPr>
        <w:tabs>
          <w:tab w:val="left" w:pos="540"/>
          <w:tab w:val="left" w:pos="3150"/>
          <w:tab w:val="left" w:pos="5760"/>
          <w:tab w:val="left" w:pos="7470"/>
        </w:tabs>
        <w:ind w:left="90"/>
        <w:rPr>
          <w:rFonts w:ascii="Arial" w:hAnsi="Arial"/>
          <w:b/>
          <w:sz w:val="22"/>
          <w:szCs w:val="22"/>
        </w:rPr>
      </w:pPr>
    </w:p>
    <w:p w14:paraId="14D87061" w14:textId="77777777" w:rsidR="00E85D07" w:rsidRDefault="00E85D07" w:rsidP="0055624F">
      <w:pPr>
        <w:tabs>
          <w:tab w:val="left" w:pos="540"/>
          <w:tab w:val="left" w:pos="3150"/>
          <w:tab w:val="left" w:pos="5760"/>
          <w:tab w:val="left" w:pos="7470"/>
        </w:tabs>
        <w:ind w:left="90"/>
        <w:rPr>
          <w:rFonts w:ascii="Arial" w:hAnsi="Arial"/>
          <w:b/>
          <w:sz w:val="22"/>
          <w:szCs w:val="22"/>
        </w:rPr>
      </w:pPr>
    </w:p>
    <w:p w14:paraId="4E5BFA33" w14:textId="6813517F" w:rsidR="00131D11" w:rsidRDefault="00AC7BAF" w:rsidP="00AC7BAF">
      <w:pPr>
        <w:tabs>
          <w:tab w:val="left" w:pos="540"/>
          <w:tab w:val="left" w:pos="630"/>
          <w:tab w:val="left" w:pos="3150"/>
          <w:tab w:val="left" w:pos="5760"/>
          <w:tab w:val="left" w:pos="7470"/>
        </w:tabs>
        <w:ind w:left="90"/>
        <w:rPr>
          <w:rFonts w:ascii="Arial" w:hAnsi="Arial"/>
          <w:b/>
          <w:sz w:val="22"/>
          <w:szCs w:val="22"/>
        </w:rPr>
      </w:pPr>
      <w:r>
        <w:rPr>
          <w:rFonts w:ascii="Arial" w:hAnsi="Arial"/>
          <w:b/>
          <w:sz w:val="22"/>
          <w:szCs w:val="22"/>
        </w:rPr>
        <w:lastRenderedPageBreak/>
        <w:tab/>
      </w:r>
      <w:r>
        <w:rPr>
          <w:rFonts w:ascii="Arial" w:hAnsi="Arial"/>
          <w:b/>
          <w:sz w:val="22"/>
          <w:szCs w:val="22"/>
        </w:rPr>
        <w:tab/>
        <w:t>R</w:t>
      </w:r>
      <w:r w:rsidR="00A60522">
        <w:rPr>
          <w:rFonts w:ascii="Arial" w:hAnsi="Arial"/>
          <w:b/>
          <w:sz w:val="22"/>
          <w:szCs w:val="22"/>
        </w:rPr>
        <w:t>isk Management Plan Performance Metrics</w:t>
      </w:r>
    </w:p>
    <w:p w14:paraId="72D8EB60" w14:textId="77777777" w:rsidR="00A60522" w:rsidRDefault="00A60522" w:rsidP="00A60522">
      <w:pPr>
        <w:rPr>
          <w:rFonts w:ascii="Arial" w:hAnsi="Arial" w:cs="Arial"/>
          <w:b/>
          <w:bCs/>
          <w:sz w:val="22"/>
          <w:szCs w:val="22"/>
        </w:rPr>
      </w:pPr>
    </w:p>
    <w:p w14:paraId="4D090F13" w14:textId="419F4DD8" w:rsidR="00AC7BAF" w:rsidRDefault="00A60522" w:rsidP="008D334C">
      <w:pPr>
        <w:ind w:left="630" w:right="540"/>
        <w:rPr>
          <w:rFonts w:ascii="Arial" w:eastAsia="Calibri" w:hAnsi="Arial" w:cs="Arial"/>
          <w:sz w:val="22"/>
          <w:szCs w:val="22"/>
        </w:rPr>
      </w:pPr>
      <w:r w:rsidRPr="00A60522">
        <w:rPr>
          <w:rFonts w:ascii="Arial" w:eastAsia="Calibri" w:hAnsi="Arial" w:cs="Arial"/>
          <w:sz w:val="22"/>
          <w:szCs w:val="22"/>
        </w:rPr>
        <w:t>The following scoring criteria were created to measure and score departmental Risk Management Plans.  This score, along with departmental claims frequency and severity history, will be used to measure each department’s risk management performance.</w:t>
      </w:r>
      <w:r w:rsidR="004257EB">
        <w:rPr>
          <w:rFonts w:ascii="Arial" w:eastAsia="Calibri" w:hAnsi="Arial" w:cs="Arial"/>
          <w:sz w:val="22"/>
          <w:szCs w:val="22"/>
        </w:rPr>
        <w:t xml:space="preserve">  </w:t>
      </w:r>
    </w:p>
    <w:p w14:paraId="177A361B" w14:textId="467A6D18" w:rsidR="004257EB" w:rsidRDefault="004257EB" w:rsidP="008D334C">
      <w:pPr>
        <w:ind w:left="630" w:right="540"/>
        <w:rPr>
          <w:rFonts w:ascii="Arial" w:eastAsia="Calibri" w:hAnsi="Arial" w:cs="Arial"/>
          <w:sz w:val="22"/>
          <w:szCs w:val="22"/>
        </w:rPr>
      </w:pPr>
    </w:p>
    <w:p w14:paraId="61B80FE7" w14:textId="38267390" w:rsidR="004257EB" w:rsidRPr="00A60522" w:rsidRDefault="004257EB" w:rsidP="008D334C">
      <w:pPr>
        <w:ind w:left="630" w:right="540"/>
        <w:rPr>
          <w:rFonts w:ascii="Arial" w:eastAsia="Calibri" w:hAnsi="Arial" w:cs="Arial"/>
          <w:sz w:val="22"/>
          <w:szCs w:val="22"/>
        </w:rPr>
      </w:pPr>
      <w:r>
        <w:rPr>
          <w:rFonts w:ascii="Arial" w:eastAsia="Calibri" w:hAnsi="Arial" w:cs="Arial"/>
          <w:sz w:val="22"/>
          <w:szCs w:val="22"/>
        </w:rPr>
        <w:t>Failure to submit an RMP will result in 0 points awarded for the RMP portion of the risk management performance score.  A late submission of the RMP will result in a 10% deduction of the RMP scor</w:t>
      </w:r>
      <w:r w:rsidR="008D334C">
        <w:rPr>
          <w:rFonts w:ascii="Arial" w:eastAsia="Calibri" w:hAnsi="Arial" w:cs="Arial"/>
          <w:sz w:val="22"/>
          <w:szCs w:val="22"/>
        </w:rPr>
        <w:t>e.</w:t>
      </w:r>
    </w:p>
    <w:p w14:paraId="25FF84D2" w14:textId="0702E821" w:rsidR="00AC7BAF" w:rsidRDefault="00AC7BAF" w:rsidP="008D334C">
      <w:pPr>
        <w:tabs>
          <w:tab w:val="left" w:pos="630"/>
        </w:tabs>
        <w:rPr>
          <w:rFonts w:ascii="Arial" w:hAnsi="Arial" w:cs="Arial"/>
          <w:b/>
          <w:bCs/>
          <w:sz w:val="22"/>
          <w:szCs w:val="22"/>
        </w:rPr>
      </w:pPr>
      <w:r>
        <w:rPr>
          <w:rFonts w:ascii="Arial" w:hAnsi="Arial" w:cs="Arial"/>
          <w:b/>
          <w:bCs/>
          <w:sz w:val="22"/>
          <w:szCs w:val="22"/>
        </w:rPr>
        <w:tab/>
      </w:r>
    </w:p>
    <w:p w14:paraId="158FE7EC" w14:textId="77777777" w:rsidR="00147B3F" w:rsidRDefault="00147B3F" w:rsidP="00AC7BAF">
      <w:pPr>
        <w:tabs>
          <w:tab w:val="left" w:pos="630"/>
        </w:tabs>
        <w:rPr>
          <w:rFonts w:ascii="Arial" w:hAnsi="Arial" w:cs="Arial"/>
          <w:b/>
          <w:bCs/>
          <w:sz w:val="22"/>
          <w:szCs w:val="22"/>
        </w:rPr>
      </w:pPr>
    </w:p>
    <w:tbl>
      <w:tblPr>
        <w:tblW w:w="972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AC7BAF" w:rsidRPr="00AC7BAF" w14:paraId="7A8E12A3" w14:textId="77777777" w:rsidTr="00A60522">
        <w:trPr>
          <w:trHeight w:val="370"/>
        </w:trPr>
        <w:tc>
          <w:tcPr>
            <w:tcW w:w="9720" w:type="dxa"/>
            <w:shd w:val="clear" w:color="auto" w:fill="auto"/>
            <w:noWrap/>
            <w:vAlign w:val="bottom"/>
            <w:hideMark/>
          </w:tcPr>
          <w:p w14:paraId="457026D2" w14:textId="5B59D29E" w:rsidR="00AC7BAF" w:rsidRPr="004257EB" w:rsidRDefault="004257EB" w:rsidP="004257EB">
            <w:pPr>
              <w:tabs>
                <w:tab w:val="left" w:pos="10152"/>
              </w:tabs>
              <w:spacing w:before="120" w:after="120"/>
              <w:ind w:right="1472"/>
              <w:rPr>
                <w:rFonts w:asciiTheme="minorHAnsi" w:hAnsiTheme="minorHAnsi" w:cstheme="minorHAnsi"/>
                <w:b/>
                <w:bCs/>
                <w:color w:val="000000"/>
                <w:sz w:val="22"/>
                <w:szCs w:val="22"/>
              </w:rPr>
            </w:pPr>
            <w:r w:rsidRPr="004257EB">
              <w:rPr>
                <w:rFonts w:asciiTheme="minorHAnsi" w:hAnsiTheme="minorHAnsi" w:cstheme="minorHAnsi"/>
                <w:b/>
                <w:bCs/>
                <w:color w:val="000000"/>
                <w:sz w:val="22"/>
                <w:szCs w:val="22"/>
              </w:rPr>
              <w:t>Scoring Table</w:t>
            </w:r>
          </w:p>
        </w:tc>
      </w:tr>
      <w:tr w:rsidR="00AC7BAF" w:rsidRPr="00AC7BAF" w14:paraId="1140AF9E" w14:textId="77777777" w:rsidTr="00A60522">
        <w:trPr>
          <w:trHeight w:val="290"/>
        </w:trPr>
        <w:tc>
          <w:tcPr>
            <w:tcW w:w="9720" w:type="dxa"/>
            <w:shd w:val="clear" w:color="auto" w:fill="auto"/>
            <w:noWrap/>
            <w:vAlign w:val="bottom"/>
            <w:hideMark/>
          </w:tcPr>
          <w:p w14:paraId="376DFAF1" w14:textId="23A01951" w:rsidR="00AC7BAF" w:rsidRPr="004257EB" w:rsidRDefault="00AC7BAF" w:rsidP="004257EB">
            <w:pPr>
              <w:tabs>
                <w:tab w:val="left" w:pos="10152"/>
              </w:tabs>
              <w:spacing w:before="120" w:after="120"/>
              <w:ind w:right="1472"/>
              <w:rPr>
                <w:rFonts w:asciiTheme="minorHAnsi" w:hAnsiTheme="minorHAnsi" w:cstheme="minorHAnsi"/>
                <w:b/>
                <w:bCs/>
                <w:color w:val="000000"/>
                <w:sz w:val="18"/>
                <w:szCs w:val="18"/>
              </w:rPr>
            </w:pPr>
            <w:r w:rsidRPr="004257EB">
              <w:rPr>
                <w:rFonts w:asciiTheme="minorHAnsi" w:hAnsiTheme="minorHAnsi" w:cstheme="minorHAnsi"/>
                <w:b/>
                <w:bCs/>
                <w:color w:val="000000"/>
                <w:sz w:val="18"/>
                <w:szCs w:val="18"/>
              </w:rPr>
              <w:t>RMP S</w:t>
            </w:r>
            <w:r w:rsidR="004470DA">
              <w:rPr>
                <w:rFonts w:asciiTheme="minorHAnsi" w:hAnsiTheme="minorHAnsi" w:cstheme="minorHAnsi"/>
                <w:b/>
                <w:bCs/>
                <w:color w:val="000000"/>
                <w:sz w:val="18"/>
                <w:szCs w:val="18"/>
              </w:rPr>
              <w:t>tatus Report</w:t>
            </w:r>
          </w:p>
        </w:tc>
      </w:tr>
      <w:tr w:rsidR="00AC7BAF" w:rsidRPr="00AC7BAF" w14:paraId="3D5F3600" w14:textId="77777777" w:rsidTr="00A60522">
        <w:trPr>
          <w:trHeight w:val="290"/>
        </w:trPr>
        <w:tc>
          <w:tcPr>
            <w:tcW w:w="9720" w:type="dxa"/>
            <w:shd w:val="clear" w:color="auto" w:fill="auto"/>
            <w:noWrap/>
            <w:vAlign w:val="bottom"/>
            <w:hideMark/>
          </w:tcPr>
          <w:p w14:paraId="799DFF7C" w14:textId="77777777" w:rsidR="00AC7BAF" w:rsidRPr="004257EB" w:rsidRDefault="00AC7BAF" w:rsidP="004257EB">
            <w:pPr>
              <w:tabs>
                <w:tab w:val="left" w:pos="10152"/>
              </w:tabs>
              <w:spacing w:before="120" w:after="120"/>
              <w:ind w:right="1472"/>
              <w:rPr>
                <w:rFonts w:asciiTheme="minorHAnsi" w:hAnsiTheme="minorHAnsi" w:cstheme="minorHAnsi"/>
                <w:color w:val="000000"/>
                <w:sz w:val="18"/>
                <w:szCs w:val="18"/>
              </w:rPr>
            </w:pPr>
            <w:r w:rsidRPr="004257EB">
              <w:rPr>
                <w:rFonts w:asciiTheme="minorHAnsi" w:hAnsiTheme="minorHAnsi" w:cstheme="minorHAnsi"/>
                <w:color w:val="000000"/>
                <w:sz w:val="18"/>
                <w:szCs w:val="18"/>
              </w:rPr>
              <w:t>Did Department submit RMP Status Report?</w:t>
            </w:r>
          </w:p>
        </w:tc>
      </w:tr>
      <w:tr w:rsidR="00AC7BAF" w:rsidRPr="00AC7BAF" w14:paraId="1DA16E47" w14:textId="77777777" w:rsidTr="00A60522">
        <w:trPr>
          <w:trHeight w:val="290"/>
        </w:trPr>
        <w:tc>
          <w:tcPr>
            <w:tcW w:w="9720" w:type="dxa"/>
            <w:shd w:val="clear" w:color="auto" w:fill="auto"/>
            <w:noWrap/>
            <w:vAlign w:val="bottom"/>
            <w:hideMark/>
          </w:tcPr>
          <w:p w14:paraId="08A784E1" w14:textId="068538C4" w:rsidR="00AC7BAF" w:rsidRPr="004257EB" w:rsidRDefault="004257EB" w:rsidP="004257EB">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AC7BAF" w:rsidRPr="004257EB">
              <w:rPr>
                <w:rFonts w:asciiTheme="minorHAnsi" w:hAnsiTheme="minorHAnsi" w:cstheme="minorHAnsi"/>
                <w:color w:val="000000"/>
                <w:sz w:val="18"/>
                <w:szCs w:val="18"/>
              </w:rPr>
              <w:t xml:space="preserve">If </w:t>
            </w:r>
            <w:proofErr w:type="gramStart"/>
            <w:r w:rsidR="00AC7BAF" w:rsidRPr="004257EB">
              <w:rPr>
                <w:rFonts w:asciiTheme="minorHAnsi" w:hAnsiTheme="minorHAnsi" w:cstheme="minorHAnsi"/>
                <w:color w:val="000000"/>
                <w:sz w:val="18"/>
                <w:szCs w:val="18"/>
              </w:rPr>
              <w:t>Yes</w:t>
            </w:r>
            <w:proofErr w:type="gramEnd"/>
            <w:r w:rsidR="00AC7BAF" w:rsidRPr="004257EB">
              <w:rPr>
                <w:rFonts w:asciiTheme="minorHAnsi" w:hAnsiTheme="minorHAnsi" w:cstheme="minorHAnsi"/>
                <w:color w:val="000000"/>
                <w:sz w:val="18"/>
                <w:szCs w:val="18"/>
              </w:rPr>
              <w:t xml:space="preserve">, did the </w:t>
            </w:r>
            <w:r w:rsidR="00A64E3A">
              <w:rPr>
                <w:rFonts w:asciiTheme="minorHAnsi" w:hAnsiTheme="minorHAnsi" w:cstheme="minorHAnsi"/>
                <w:color w:val="000000"/>
                <w:sz w:val="18"/>
                <w:szCs w:val="18"/>
              </w:rPr>
              <w:t>D</w:t>
            </w:r>
            <w:r w:rsidR="00AC7BAF" w:rsidRPr="004257EB">
              <w:rPr>
                <w:rFonts w:asciiTheme="minorHAnsi" w:hAnsiTheme="minorHAnsi" w:cstheme="minorHAnsi"/>
                <w:color w:val="000000"/>
                <w:sz w:val="18"/>
                <w:szCs w:val="18"/>
              </w:rPr>
              <w:t>epartment:</w:t>
            </w:r>
          </w:p>
        </w:tc>
      </w:tr>
      <w:tr w:rsidR="00AC7BAF" w:rsidRPr="00AC7BAF" w14:paraId="6F260E14" w14:textId="77777777" w:rsidTr="00A60522">
        <w:trPr>
          <w:trHeight w:val="290"/>
        </w:trPr>
        <w:tc>
          <w:tcPr>
            <w:tcW w:w="9720" w:type="dxa"/>
            <w:shd w:val="clear" w:color="auto" w:fill="auto"/>
            <w:noWrap/>
            <w:vAlign w:val="bottom"/>
            <w:hideMark/>
          </w:tcPr>
          <w:p w14:paraId="551058A8" w14:textId="2F248993" w:rsidR="00AC7BAF" w:rsidRPr="004257EB" w:rsidRDefault="004257EB" w:rsidP="004257EB">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AC7BAF" w:rsidRPr="004257EB">
              <w:rPr>
                <w:rFonts w:asciiTheme="minorHAnsi" w:hAnsiTheme="minorHAnsi" w:cstheme="minorHAnsi"/>
                <w:color w:val="000000"/>
                <w:sz w:val="18"/>
                <w:szCs w:val="18"/>
              </w:rPr>
              <w:t>Complete the Risk Issues identified in the report? (5 points)</w:t>
            </w:r>
          </w:p>
        </w:tc>
      </w:tr>
      <w:tr w:rsidR="00AC7BAF" w:rsidRPr="00AC7BAF" w14:paraId="1D0B44D8" w14:textId="77777777" w:rsidTr="00A60522">
        <w:trPr>
          <w:trHeight w:val="290"/>
        </w:trPr>
        <w:tc>
          <w:tcPr>
            <w:tcW w:w="9720" w:type="dxa"/>
            <w:shd w:val="clear" w:color="auto" w:fill="auto"/>
            <w:noWrap/>
            <w:vAlign w:val="bottom"/>
            <w:hideMark/>
          </w:tcPr>
          <w:p w14:paraId="21F7086F" w14:textId="5A818F2B" w:rsidR="00AC7BAF" w:rsidRPr="004257EB" w:rsidRDefault="004257EB" w:rsidP="004257EB">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AC7BAF" w:rsidRPr="004257EB">
              <w:rPr>
                <w:rFonts w:asciiTheme="minorHAnsi" w:hAnsiTheme="minorHAnsi" w:cstheme="minorHAnsi"/>
                <w:color w:val="000000"/>
                <w:sz w:val="18"/>
                <w:szCs w:val="18"/>
              </w:rPr>
              <w:t>Make progress on the Risk Issues identified in the report? (2 to 4 points)</w:t>
            </w:r>
          </w:p>
        </w:tc>
      </w:tr>
      <w:tr w:rsidR="00AC7BAF" w:rsidRPr="00AC7BAF" w14:paraId="0B164D8F" w14:textId="77777777" w:rsidTr="00A60522">
        <w:trPr>
          <w:trHeight w:val="290"/>
        </w:trPr>
        <w:tc>
          <w:tcPr>
            <w:tcW w:w="9720" w:type="dxa"/>
            <w:shd w:val="clear" w:color="auto" w:fill="auto"/>
            <w:noWrap/>
            <w:vAlign w:val="bottom"/>
            <w:hideMark/>
          </w:tcPr>
          <w:p w14:paraId="545CE6FD" w14:textId="6DFDDBA7" w:rsidR="00AC7BAF" w:rsidRPr="004257EB" w:rsidRDefault="004257EB" w:rsidP="004257EB">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AC7BAF" w:rsidRPr="004257EB">
              <w:rPr>
                <w:rFonts w:asciiTheme="minorHAnsi" w:hAnsiTheme="minorHAnsi" w:cstheme="minorHAnsi"/>
                <w:color w:val="000000"/>
                <w:sz w:val="18"/>
                <w:szCs w:val="18"/>
              </w:rPr>
              <w:t>Made little to no progress on the Risk Issues identified on the report? (0 to 1 point)</w:t>
            </w:r>
          </w:p>
        </w:tc>
      </w:tr>
      <w:tr w:rsidR="00AC7BAF" w:rsidRPr="00AC7BAF" w14:paraId="238E52C0" w14:textId="77777777" w:rsidTr="00A60522">
        <w:trPr>
          <w:trHeight w:val="290"/>
        </w:trPr>
        <w:tc>
          <w:tcPr>
            <w:tcW w:w="9720" w:type="dxa"/>
            <w:shd w:val="clear" w:color="auto" w:fill="auto"/>
            <w:noWrap/>
            <w:vAlign w:val="bottom"/>
            <w:hideMark/>
          </w:tcPr>
          <w:p w14:paraId="71AA0BA9" w14:textId="44F04198" w:rsidR="00AC7BAF" w:rsidRPr="004257EB" w:rsidRDefault="004257EB" w:rsidP="004257EB">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AC7BAF" w:rsidRPr="004257EB">
              <w:rPr>
                <w:rFonts w:asciiTheme="minorHAnsi" w:hAnsiTheme="minorHAnsi" w:cstheme="minorHAnsi"/>
                <w:color w:val="000000"/>
                <w:sz w:val="18"/>
                <w:szCs w:val="18"/>
              </w:rPr>
              <w:t>If No, 0 points.</w:t>
            </w:r>
          </w:p>
        </w:tc>
      </w:tr>
      <w:tr w:rsidR="00BB1E24" w:rsidRPr="00AC7BAF" w14:paraId="72EF4B8C" w14:textId="77777777" w:rsidTr="00A60522">
        <w:trPr>
          <w:trHeight w:val="310"/>
        </w:trPr>
        <w:tc>
          <w:tcPr>
            <w:tcW w:w="9720" w:type="dxa"/>
            <w:shd w:val="clear" w:color="auto" w:fill="auto"/>
            <w:noWrap/>
            <w:vAlign w:val="bottom"/>
            <w:hideMark/>
          </w:tcPr>
          <w:p w14:paraId="6D766AE2" w14:textId="53389108" w:rsidR="00BB1E24" w:rsidRPr="00ED1349" w:rsidRDefault="00BB1E24" w:rsidP="00BB1E24">
            <w:pPr>
              <w:tabs>
                <w:tab w:val="left" w:pos="10152"/>
              </w:tabs>
              <w:spacing w:before="120" w:after="120"/>
              <w:ind w:right="1472"/>
              <w:rPr>
                <w:rFonts w:asciiTheme="minorHAnsi" w:hAnsiTheme="minorHAnsi" w:cstheme="minorHAnsi"/>
                <w:b/>
                <w:bCs/>
                <w:color w:val="000000"/>
                <w:sz w:val="18"/>
                <w:szCs w:val="18"/>
              </w:rPr>
            </w:pPr>
            <w:r w:rsidRPr="00ED1349">
              <w:rPr>
                <w:rFonts w:asciiTheme="minorHAnsi" w:hAnsiTheme="minorHAnsi" w:cstheme="minorHAnsi"/>
                <w:b/>
                <w:bCs/>
                <w:color w:val="000000"/>
                <w:sz w:val="18"/>
                <w:szCs w:val="18"/>
              </w:rPr>
              <w:t>Loss Control and Prevention/Workers’ Compensation</w:t>
            </w:r>
          </w:p>
        </w:tc>
      </w:tr>
      <w:tr w:rsidR="00BB1E24" w:rsidRPr="00AC7BAF" w14:paraId="5BE7EC38" w14:textId="77777777" w:rsidTr="00A60522">
        <w:trPr>
          <w:trHeight w:val="560"/>
        </w:trPr>
        <w:tc>
          <w:tcPr>
            <w:tcW w:w="9720" w:type="dxa"/>
            <w:shd w:val="clear" w:color="auto" w:fill="auto"/>
            <w:vAlign w:val="bottom"/>
            <w:hideMark/>
          </w:tcPr>
          <w:p w14:paraId="613225FB" w14:textId="51F51E5B" w:rsidR="00BB1E24" w:rsidRPr="00ED1349" w:rsidRDefault="00BB1E24" w:rsidP="00BB1E24">
            <w:pPr>
              <w:tabs>
                <w:tab w:val="left" w:pos="10152"/>
              </w:tabs>
              <w:spacing w:before="120" w:after="120"/>
              <w:ind w:right="77"/>
              <w:rPr>
                <w:rFonts w:asciiTheme="minorHAnsi" w:hAnsiTheme="minorHAnsi" w:cstheme="minorHAnsi"/>
                <w:color w:val="000000"/>
                <w:sz w:val="18"/>
                <w:szCs w:val="18"/>
              </w:rPr>
            </w:pPr>
            <w:r w:rsidRPr="00ED1349">
              <w:rPr>
                <w:rFonts w:asciiTheme="minorHAnsi" w:hAnsiTheme="minorHAnsi" w:cstheme="minorHAnsi"/>
                <w:color w:val="000000"/>
                <w:sz w:val="18"/>
                <w:szCs w:val="18"/>
              </w:rPr>
              <w:t>Did Department Safety/Workers’ Compensation staff meet regularly with CEO Risk Management Branch (RMB) Loss Control and Prevention (LCP) or Workers’ Compensation (WC) staff to discuss WC claims and other trending loss control issues impacting the department's workforce?</w:t>
            </w:r>
          </w:p>
        </w:tc>
      </w:tr>
      <w:tr w:rsidR="00BB1E24" w:rsidRPr="00AC7BAF" w14:paraId="0F175177" w14:textId="77777777" w:rsidTr="00A60522">
        <w:trPr>
          <w:trHeight w:val="290"/>
        </w:trPr>
        <w:tc>
          <w:tcPr>
            <w:tcW w:w="9720" w:type="dxa"/>
            <w:shd w:val="clear" w:color="auto" w:fill="auto"/>
            <w:noWrap/>
            <w:vAlign w:val="bottom"/>
            <w:hideMark/>
          </w:tcPr>
          <w:p w14:paraId="6B5DF89B" w14:textId="14DF4295" w:rsidR="00BB1E24" w:rsidRPr="00ED1349" w:rsidRDefault="00BB1E24" w:rsidP="00BB1E24">
            <w:pPr>
              <w:tabs>
                <w:tab w:val="left" w:pos="10152"/>
              </w:tabs>
              <w:spacing w:before="120" w:after="120"/>
              <w:ind w:right="1472"/>
              <w:rPr>
                <w:rFonts w:asciiTheme="minorHAnsi" w:hAnsiTheme="minorHAnsi" w:cstheme="minorHAnsi"/>
                <w:color w:val="000000"/>
                <w:sz w:val="18"/>
                <w:szCs w:val="18"/>
              </w:rPr>
            </w:pPr>
            <w:r w:rsidRPr="00ED1349">
              <w:rPr>
                <w:rFonts w:asciiTheme="minorHAnsi" w:hAnsiTheme="minorHAnsi" w:cstheme="minorHAnsi"/>
                <w:color w:val="000000"/>
                <w:sz w:val="18"/>
                <w:szCs w:val="18"/>
              </w:rPr>
              <w:t xml:space="preserve">     If </w:t>
            </w:r>
            <w:proofErr w:type="gramStart"/>
            <w:r w:rsidRPr="00ED1349">
              <w:rPr>
                <w:rFonts w:asciiTheme="minorHAnsi" w:hAnsiTheme="minorHAnsi" w:cstheme="minorHAnsi"/>
                <w:color w:val="000000"/>
                <w:sz w:val="18"/>
                <w:szCs w:val="18"/>
              </w:rPr>
              <w:t>Yes</w:t>
            </w:r>
            <w:proofErr w:type="gramEnd"/>
            <w:r w:rsidRPr="00ED1349">
              <w:rPr>
                <w:rFonts w:asciiTheme="minorHAnsi" w:hAnsiTheme="minorHAnsi" w:cstheme="minorHAnsi"/>
                <w:color w:val="000000"/>
                <w:sz w:val="18"/>
                <w:szCs w:val="18"/>
              </w:rPr>
              <w:t>, did they meet with CEO RMB at least quarterly? (2 points)</w:t>
            </w:r>
          </w:p>
        </w:tc>
      </w:tr>
      <w:tr w:rsidR="00BB1E24" w:rsidRPr="00AC7BAF" w14:paraId="7DF52221" w14:textId="77777777" w:rsidTr="00A60522">
        <w:trPr>
          <w:trHeight w:val="290"/>
        </w:trPr>
        <w:tc>
          <w:tcPr>
            <w:tcW w:w="9720" w:type="dxa"/>
            <w:shd w:val="clear" w:color="auto" w:fill="auto"/>
            <w:noWrap/>
            <w:vAlign w:val="bottom"/>
            <w:hideMark/>
          </w:tcPr>
          <w:p w14:paraId="0C9CFF27" w14:textId="21846B1C" w:rsidR="00BB1E24" w:rsidRPr="00ED1349" w:rsidRDefault="00BB1E24" w:rsidP="00BB1E24">
            <w:pPr>
              <w:tabs>
                <w:tab w:val="left" w:pos="10152"/>
              </w:tabs>
              <w:spacing w:before="120" w:after="120"/>
              <w:ind w:right="1472"/>
              <w:rPr>
                <w:rFonts w:asciiTheme="minorHAnsi" w:hAnsiTheme="minorHAnsi" w:cstheme="minorHAnsi"/>
                <w:color w:val="000000"/>
                <w:sz w:val="18"/>
                <w:szCs w:val="18"/>
              </w:rPr>
            </w:pPr>
            <w:r w:rsidRPr="00ED1349">
              <w:rPr>
                <w:rFonts w:asciiTheme="minorHAnsi" w:hAnsiTheme="minorHAnsi" w:cstheme="minorHAnsi"/>
                <w:color w:val="000000"/>
                <w:sz w:val="18"/>
                <w:szCs w:val="18"/>
              </w:rPr>
              <w:t xml:space="preserve">     If </w:t>
            </w:r>
            <w:proofErr w:type="gramStart"/>
            <w:r w:rsidRPr="00ED1349">
              <w:rPr>
                <w:rFonts w:asciiTheme="minorHAnsi" w:hAnsiTheme="minorHAnsi" w:cstheme="minorHAnsi"/>
                <w:color w:val="000000"/>
                <w:sz w:val="18"/>
                <w:szCs w:val="18"/>
              </w:rPr>
              <w:t>Yes</w:t>
            </w:r>
            <w:proofErr w:type="gramEnd"/>
            <w:r w:rsidRPr="00ED1349">
              <w:rPr>
                <w:rFonts w:asciiTheme="minorHAnsi" w:hAnsiTheme="minorHAnsi" w:cstheme="minorHAnsi"/>
                <w:color w:val="000000"/>
                <w:sz w:val="18"/>
                <w:szCs w:val="18"/>
              </w:rPr>
              <w:t>, did they meet with CEO RMB less than quarterly? (1 point)</w:t>
            </w:r>
          </w:p>
        </w:tc>
      </w:tr>
      <w:tr w:rsidR="00BB1E24" w:rsidRPr="00AC7BAF" w14:paraId="54F1E9C2" w14:textId="77777777" w:rsidTr="00A60522">
        <w:trPr>
          <w:trHeight w:val="290"/>
        </w:trPr>
        <w:tc>
          <w:tcPr>
            <w:tcW w:w="9720" w:type="dxa"/>
            <w:shd w:val="clear" w:color="auto" w:fill="auto"/>
            <w:noWrap/>
            <w:vAlign w:val="bottom"/>
            <w:hideMark/>
          </w:tcPr>
          <w:p w14:paraId="402B3736" w14:textId="5C3DBA77" w:rsidR="00BB1E24" w:rsidRPr="00ED1349" w:rsidRDefault="00BB1E24" w:rsidP="00BB1E24">
            <w:pPr>
              <w:tabs>
                <w:tab w:val="left" w:pos="10152"/>
              </w:tabs>
              <w:spacing w:before="120" w:after="120"/>
              <w:ind w:right="1472"/>
              <w:rPr>
                <w:rFonts w:asciiTheme="minorHAnsi" w:hAnsiTheme="minorHAnsi" w:cstheme="minorHAnsi"/>
                <w:color w:val="000000"/>
                <w:sz w:val="18"/>
                <w:szCs w:val="18"/>
              </w:rPr>
            </w:pPr>
            <w:r w:rsidRPr="00ED1349">
              <w:rPr>
                <w:rFonts w:asciiTheme="minorHAnsi" w:hAnsiTheme="minorHAnsi" w:cstheme="minorHAnsi"/>
                <w:color w:val="000000"/>
                <w:sz w:val="18"/>
                <w:szCs w:val="18"/>
              </w:rPr>
              <w:t xml:space="preserve">     If No, 0 point</w:t>
            </w:r>
          </w:p>
        </w:tc>
      </w:tr>
      <w:tr w:rsidR="00BB1E24" w:rsidRPr="00AC7BAF" w14:paraId="227B23F0" w14:textId="77777777" w:rsidTr="00A60522">
        <w:trPr>
          <w:trHeight w:val="630"/>
        </w:trPr>
        <w:tc>
          <w:tcPr>
            <w:tcW w:w="9720" w:type="dxa"/>
            <w:shd w:val="clear" w:color="auto" w:fill="auto"/>
            <w:vAlign w:val="bottom"/>
            <w:hideMark/>
          </w:tcPr>
          <w:p w14:paraId="6955FA95" w14:textId="4A7084C2" w:rsidR="00BB1E24" w:rsidRPr="00ED1349" w:rsidRDefault="00BB1E24" w:rsidP="00BB1E24">
            <w:pPr>
              <w:tabs>
                <w:tab w:val="left" w:pos="10152"/>
              </w:tabs>
              <w:spacing w:before="120" w:after="120"/>
              <w:ind w:right="-103"/>
              <w:rPr>
                <w:rFonts w:asciiTheme="minorHAnsi" w:hAnsiTheme="minorHAnsi" w:cstheme="minorHAnsi"/>
                <w:color w:val="000000"/>
                <w:sz w:val="18"/>
                <w:szCs w:val="18"/>
              </w:rPr>
            </w:pPr>
            <w:r w:rsidRPr="00ED1349">
              <w:rPr>
                <w:rFonts w:asciiTheme="minorHAnsi" w:hAnsiTheme="minorHAnsi" w:cstheme="minorHAnsi"/>
                <w:color w:val="000000"/>
                <w:sz w:val="18"/>
                <w:szCs w:val="18"/>
              </w:rPr>
              <w:t>Did Department Safety/WC staff remain current on various issues affecting its workforce through attendance of claim reviews, CEO RMB Health and Safety Coordinators Meetings, other pertinent training/education opportunities, and legislative updates?</w:t>
            </w:r>
          </w:p>
        </w:tc>
      </w:tr>
      <w:tr w:rsidR="00BB1E24" w:rsidRPr="00AC7BAF" w14:paraId="4D702A1C" w14:textId="77777777" w:rsidTr="00A60522">
        <w:trPr>
          <w:trHeight w:val="290"/>
        </w:trPr>
        <w:tc>
          <w:tcPr>
            <w:tcW w:w="9720" w:type="dxa"/>
            <w:shd w:val="clear" w:color="auto" w:fill="auto"/>
            <w:noWrap/>
            <w:vAlign w:val="bottom"/>
            <w:hideMark/>
          </w:tcPr>
          <w:p w14:paraId="691E60B0" w14:textId="34327D90" w:rsidR="00BB1E24" w:rsidRPr="00ED1349" w:rsidRDefault="00BB1E24" w:rsidP="00BB1E24">
            <w:pPr>
              <w:tabs>
                <w:tab w:val="left" w:pos="10152"/>
              </w:tabs>
              <w:spacing w:before="120" w:after="120"/>
              <w:ind w:right="1472"/>
              <w:rPr>
                <w:rFonts w:asciiTheme="minorHAnsi" w:hAnsiTheme="minorHAnsi" w:cstheme="minorHAnsi"/>
                <w:color w:val="000000"/>
                <w:sz w:val="18"/>
                <w:szCs w:val="18"/>
              </w:rPr>
            </w:pPr>
            <w:r w:rsidRPr="00ED1349">
              <w:rPr>
                <w:rFonts w:asciiTheme="minorHAnsi" w:hAnsiTheme="minorHAnsi" w:cstheme="minorHAnsi"/>
                <w:color w:val="000000"/>
                <w:sz w:val="18"/>
                <w:szCs w:val="18"/>
              </w:rPr>
              <w:t xml:space="preserve">     Yes (1 point)</w:t>
            </w:r>
          </w:p>
        </w:tc>
      </w:tr>
      <w:tr w:rsidR="00BB1E24" w:rsidRPr="00AC7BAF" w14:paraId="6C4FE148" w14:textId="77777777" w:rsidTr="00A60522">
        <w:trPr>
          <w:trHeight w:val="290"/>
        </w:trPr>
        <w:tc>
          <w:tcPr>
            <w:tcW w:w="9720" w:type="dxa"/>
            <w:shd w:val="clear" w:color="auto" w:fill="auto"/>
            <w:noWrap/>
            <w:vAlign w:val="bottom"/>
            <w:hideMark/>
          </w:tcPr>
          <w:p w14:paraId="630C5CC5" w14:textId="1499EA17" w:rsidR="00BB1E24" w:rsidRPr="00ED1349" w:rsidRDefault="00BB1E24" w:rsidP="00BB1E24">
            <w:pPr>
              <w:tabs>
                <w:tab w:val="left" w:pos="10152"/>
              </w:tabs>
              <w:spacing w:before="120" w:after="120"/>
              <w:ind w:right="1472"/>
              <w:rPr>
                <w:rFonts w:asciiTheme="minorHAnsi" w:hAnsiTheme="minorHAnsi" w:cstheme="minorHAnsi"/>
                <w:color w:val="000000"/>
                <w:sz w:val="18"/>
                <w:szCs w:val="18"/>
              </w:rPr>
            </w:pPr>
            <w:r w:rsidRPr="00ED1349">
              <w:rPr>
                <w:rFonts w:asciiTheme="minorHAnsi" w:hAnsiTheme="minorHAnsi" w:cstheme="minorHAnsi"/>
                <w:color w:val="000000"/>
                <w:sz w:val="18"/>
                <w:szCs w:val="18"/>
              </w:rPr>
              <w:t xml:space="preserve">     No (0 point)</w:t>
            </w:r>
          </w:p>
        </w:tc>
      </w:tr>
      <w:tr w:rsidR="00BB1E24" w:rsidRPr="00AC7BAF" w14:paraId="7552B221" w14:textId="77777777" w:rsidTr="00A60522">
        <w:trPr>
          <w:trHeight w:val="870"/>
        </w:trPr>
        <w:tc>
          <w:tcPr>
            <w:tcW w:w="9720" w:type="dxa"/>
            <w:shd w:val="clear" w:color="auto" w:fill="auto"/>
            <w:vAlign w:val="bottom"/>
            <w:hideMark/>
          </w:tcPr>
          <w:p w14:paraId="146EAF95" w14:textId="39B5ACF7" w:rsidR="00BB1E24" w:rsidRPr="00ED1349" w:rsidRDefault="00BB1E24" w:rsidP="00BB1E24">
            <w:pPr>
              <w:tabs>
                <w:tab w:val="left" w:pos="10152"/>
              </w:tabs>
              <w:spacing w:before="120" w:after="120"/>
              <w:ind w:right="-103"/>
              <w:rPr>
                <w:rFonts w:asciiTheme="minorHAnsi" w:hAnsiTheme="minorHAnsi" w:cstheme="minorHAnsi"/>
                <w:color w:val="000000"/>
                <w:sz w:val="18"/>
                <w:szCs w:val="18"/>
              </w:rPr>
            </w:pPr>
            <w:r w:rsidRPr="00ED1349">
              <w:rPr>
                <w:rFonts w:asciiTheme="minorHAnsi" w:hAnsiTheme="minorHAnsi" w:cstheme="minorHAnsi"/>
                <w:color w:val="000000"/>
                <w:sz w:val="18"/>
                <w:szCs w:val="18"/>
              </w:rPr>
              <w:t>Did Department Safety/WC staff regularly assess tasks performed by Department staff and review WC claims to ensure required safety programs were developed, implemented, or modified as applicable?  When identified as needed, did staff start developing or updating the required programs?</w:t>
            </w:r>
          </w:p>
        </w:tc>
      </w:tr>
      <w:tr w:rsidR="00BB1E24" w:rsidRPr="00AC7BAF" w14:paraId="12D7413F" w14:textId="77777777" w:rsidTr="00A60522">
        <w:trPr>
          <w:trHeight w:val="290"/>
        </w:trPr>
        <w:tc>
          <w:tcPr>
            <w:tcW w:w="9720" w:type="dxa"/>
            <w:shd w:val="clear" w:color="auto" w:fill="auto"/>
            <w:noWrap/>
            <w:vAlign w:val="bottom"/>
            <w:hideMark/>
          </w:tcPr>
          <w:p w14:paraId="00889560" w14:textId="2715830F" w:rsidR="00BB1E24" w:rsidRPr="00ED1349" w:rsidRDefault="00BB1E24" w:rsidP="00BB1E24">
            <w:pPr>
              <w:tabs>
                <w:tab w:val="left" w:pos="10152"/>
              </w:tabs>
              <w:spacing w:before="120" w:after="120"/>
              <w:ind w:right="1472"/>
              <w:rPr>
                <w:rFonts w:asciiTheme="minorHAnsi" w:hAnsiTheme="minorHAnsi" w:cstheme="minorHAnsi"/>
                <w:color w:val="000000"/>
                <w:sz w:val="18"/>
                <w:szCs w:val="18"/>
              </w:rPr>
            </w:pPr>
            <w:r w:rsidRPr="00ED1349">
              <w:rPr>
                <w:rFonts w:asciiTheme="minorHAnsi" w:hAnsiTheme="minorHAnsi" w:cstheme="minorHAnsi"/>
                <w:color w:val="000000"/>
                <w:sz w:val="18"/>
                <w:szCs w:val="18"/>
              </w:rPr>
              <w:t xml:space="preserve">     Yes (2 points)</w:t>
            </w:r>
          </w:p>
        </w:tc>
      </w:tr>
      <w:tr w:rsidR="00BB1E24" w:rsidRPr="00AC7BAF" w14:paraId="6F21199B" w14:textId="77777777" w:rsidTr="00B26039">
        <w:trPr>
          <w:trHeight w:val="290"/>
        </w:trPr>
        <w:tc>
          <w:tcPr>
            <w:tcW w:w="9720" w:type="dxa"/>
            <w:tcBorders>
              <w:bottom w:val="single" w:sz="4" w:space="0" w:color="auto"/>
            </w:tcBorders>
            <w:shd w:val="clear" w:color="auto" w:fill="auto"/>
            <w:noWrap/>
            <w:vAlign w:val="bottom"/>
            <w:hideMark/>
          </w:tcPr>
          <w:p w14:paraId="66EEB84C" w14:textId="76D752C0" w:rsidR="00BB1E24" w:rsidRPr="00ED1349" w:rsidRDefault="00BB1E24" w:rsidP="00BB1E24">
            <w:pPr>
              <w:tabs>
                <w:tab w:val="left" w:pos="10152"/>
              </w:tabs>
              <w:spacing w:before="120" w:after="120"/>
              <w:ind w:right="1472"/>
              <w:rPr>
                <w:rFonts w:asciiTheme="minorHAnsi" w:hAnsiTheme="minorHAnsi" w:cstheme="minorHAnsi"/>
                <w:color w:val="000000"/>
                <w:sz w:val="18"/>
                <w:szCs w:val="18"/>
              </w:rPr>
            </w:pPr>
            <w:r w:rsidRPr="00ED1349">
              <w:rPr>
                <w:rFonts w:asciiTheme="minorHAnsi" w:hAnsiTheme="minorHAnsi" w:cstheme="minorHAnsi"/>
                <w:color w:val="000000"/>
                <w:sz w:val="18"/>
                <w:szCs w:val="18"/>
              </w:rPr>
              <w:t xml:space="preserve">     No (0 point)</w:t>
            </w:r>
          </w:p>
        </w:tc>
      </w:tr>
      <w:tr w:rsidR="00B26039" w:rsidRPr="00AC7BAF" w14:paraId="02D8EC44" w14:textId="77777777" w:rsidTr="00B26039">
        <w:trPr>
          <w:trHeight w:val="290"/>
        </w:trPr>
        <w:tc>
          <w:tcPr>
            <w:tcW w:w="9720" w:type="dxa"/>
            <w:tcBorders>
              <w:left w:val="nil"/>
              <w:bottom w:val="single" w:sz="4" w:space="0" w:color="auto"/>
              <w:right w:val="nil"/>
            </w:tcBorders>
            <w:shd w:val="clear" w:color="auto" w:fill="auto"/>
            <w:noWrap/>
            <w:vAlign w:val="bottom"/>
          </w:tcPr>
          <w:p w14:paraId="37989FFA" w14:textId="77777777" w:rsidR="00B26039" w:rsidRDefault="00B26039" w:rsidP="004470DA">
            <w:pPr>
              <w:tabs>
                <w:tab w:val="left" w:pos="10152"/>
              </w:tabs>
              <w:spacing w:before="120" w:after="120"/>
              <w:ind w:right="1472"/>
              <w:rPr>
                <w:rFonts w:asciiTheme="minorHAnsi" w:hAnsiTheme="minorHAnsi" w:cstheme="minorHAnsi"/>
                <w:color w:val="000000"/>
                <w:sz w:val="18"/>
                <w:szCs w:val="18"/>
              </w:rPr>
            </w:pPr>
          </w:p>
          <w:p w14:paraId="209EB02A" w14:textId="01E48A41" w:rsidR="001F14B4" w:rsidRDefault="001F14B4" w:rsidP="004470DA">
            <w:pPr>
              <w:tabs>
                <w:tab w:val="left" w:pos="10152"/>
              </w:tabs>
              <w:spacing w:before="120" w:after="120"/>
              <w:ind w:right="1472"/>
              <w:rPr>
                <w:rFonts w:asciiTheme="minorHAnsi" w:hAnsiTheme="minorHAnsi" w:cstheme="minorHAnsi"/>
                <w:color w:val="000000"/>
                <w:sz w:val="18"/>
                <w:szCs w:val="18"/>
              </w:rPr>
            </w:pPr>
          </w:p>
        </w:tc>
      </w:tr>
      <w:tr w:rsidR="00AC7BAF" w:rsidRPr="00AC7BAF" w14:paraId="0B5CEFAB" w14:textId="77777777" w:rsidTr="00B26039">
        <w:trPr>
          <w:trHeight w:val="370"/>
        </w:trPr>
        <w:tc>
          <w:tcPr>
            <w:tcW w:w="9720" w:type="dxa"/>
            <w:tcBorders>
              <w:top w:val="single" w:sz="4" w:space="0" w:color="auto"/>
            </w:tcBorders>
            <w:shd w:val="clear" w:color="auto" w:fill="auto"/>
            <w:noWrap/>
            <w:vAlign w:val="bottom"/>
            <w:hideMark/>
          </w:tcPr>
          <w:p w14:paraId="1A8C170C" w14:textId="2835424C" w:rsidR="00AC7BAF" w:rsidRPr="004257EB" w:rsidRDefault="00AC7BAF" w:rsidP="004470DA">
            <w:pPr>
              <w:tabs>
                <w:tab w:val="left" w:pos="10152"/>
              </w:tabs>
              <w:spacing w:before="120" w:after="120"/>
              <w:ind w:right="1472"/>
              <w:rPr>
                <w:rFonts w:asciiTheme="minorHAnsi" w:hAnsiTheme="minorHAnsi" w:cstheme="minorHAnsi"/>
                <w:b/>
                <w:bCs/>
                <w:color w:val="000000"/>
                <w:sz w:val="18"/>
                <w:szCs w:val="18"/>
              </w:rPr>
            </w:pPr>
            <w:r w:rsidRPr="004257EB">
              <w:rPr>
                <w:rFonts w:asciiTheme="minorHAnsi" w:hAnsiTheme="minorHAnsi" w:cstheme="minorHAnsi"/>
                <w:b/>
                <w:bCs/>
                <w:color w:val="000000"/>
                <w:sz w:val="18"/>
                <w:szCs w:val="18"/>
              </w:rPr>
              <w:lastRenderedPageBreak/>
              <w:t>L</w:t>
            </w:r>
            <w:r w:rsidR="004470DA">
              <w:rPr>
                <w:rFonts w:asciiTheme="minorHAnsi" w:hAnsiTheme="minorHAnsi" w:cstheme="minorHAnsi"/>
                <w:b/>
                <w:bCs/>
                <w:color w:val="000000"/>
                <w:sz w:val="18"/>
                <w:szCs w:val="18"/>
              </w:rPr>
              <w:t>iability Claims/Risk Management Inspector General</w:t>
            </w:r>
          </w:p>
        </w:tc>
      </w:tr>
      <w:tr w:rsidR="00AC7BAF" w:rsidRPr="00AC7BAF" w14:paraId="036D5A81" w14:textId="77777777" w:rsidTr="00A60522">
        <w:trPr>
          <w:trHeight w:val="580"/>
        </w:trPr>
        <w:tc>
          <w:tcPr>
            <w:tcW w:w="9720" w:type="dxa"/>
            <w:shd w:val="clear" w:color="auto" w:fill="auto"/>
            <w:vAlign w:val="center"/>
            <w:hideMark/>
          </w:tcPr>
          <w:p w14:paraId="07633177" w14:textId="7ECE80F9" w:rsidR="00AC7BAF" w:rsidRPr="004257EB" w:rsidRDefault="00AC7BAF" w:rsidP="004470DA">
            <w:pPr>
              <w:tabs>
                <w:tab w:val="left" w:pos="10152"/>
              </w:tabs>
              <w:spacing w:before="120" w:after="120"/>
              <w:rPr>
                <w:rFonts w:asciiTheme="minorHAnsi" w:hAnsiTheme="minorHAnsi" w:cstheme="minorHAnsi"/>
                <w:color w:val="000000"/>
                <w:sz w:val="18"/>
                <w:szCs w:val="18"/>
              </w:rPr>
            </w:pPr>
            <w:r w:rsidRPr="004257EB">
              <w:rPr>
                <w:rFonts w:asciiTheme="minorHAnsi" w:hAnsiTheme="minorHAnsi" w:cstheme="minorHAnsi"/>
                <w:color w:val="000000"/>
                <w:sz w:val="18"/>
                <w:szCs w:val="18"/>
              </w:rPr>
              <w:t xml:space="preserve">Did Department have any claims or lawsuits in the following categories? </w:t>
            </w:r>
            <w:r w:rsidR="00A64E3A">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Automobile Liability, Employment Practices, Slip/Trip and Falls, Medical Malpractice and/or Excessive Force?</w:t>
            </w:r>
          </w:p>
        </w:tc>
      </w:tr>
      <w:tr w:rsidR="00AC7BAF" w:rsidRPr="00AC7BAF" w14:paraId="4B98F1FD" w14:textId="77777777" w:rsidTr="00A60522">
        <w:trPr>
          <w:trHeight w:val="410"/>
        </w:trPr>
        <w:tc>
          <w:tcPr>
            <w:tcW w:w="9720" w:type="dxa"/>
            <w:shd w:val="clear" w:color="auto" w:fill="auto"/>
            <w:vAlign w:val="bottom"/>
            <w:hideMark/>
          </w:tcPr>
          <w:p w14:paraId="1D963030" w14:textId="77777777" w:rsidR="000933CF" w:rsidRDefault="004470DA" w:rsidP="004470DA">
            <w:pPr>
              <w:tabs>
                <w:tab w:val="left" w:pos="158"/>
                <w:tab w:val="left" w:pos="10152"/>
              </w:tabs>
              <w:spacing w:before="120" w:after="120"/>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AC7BAF" w:rsidRPr="004257EB">
              <w:rPr>
                <w:rFonts w:asciiTheme="minorHAnsi" w:hAnsiTheme="minorHAnsi" w:cstheme="minorHAnsi"/>
                <w:color w:val="000000"/>
                <w:sz w:val="18"/>
                <w:szCs w:val="18"/>
              </w:rPr>
              <w:t xml:space="preserve">If </w:t>
            </w:r>
            <w:proofErr w:type="gramStart"/>
            <w:r w:rsidR="00AC7BAF" w:rsidRPr="004257EB">
              <w:rPr>
                <w:rFonts w:asciiTheme="minorHAnsi" w:hAnsiTheme="minorHAnsi" w:cstheme="minorHAnsi"/>
                <w:color w:val="000000"/>
                <w:sz w:val="18"/>
                <w:szCs w:val="18"/>
              </w:rPr>
              <w:t>Yes</w:t>
            </w:r>
            <w:proofErr w:type="gramEnd"/>
            <w:r w:rsidR="00AC7BAF" w:rsidRPr="004257EB">
              <w:rPr>
                <w:rFonts w:asciiTheme="minorHAnsi" w:hAnsiTheme="minorHAnsi" w:cstheme="minorHAnsi"/>
                <w:color w:val="000000"/>
                <w:sz w:val="18"/>
                <w:szCs w:val="18"/>
              </w:rPr>
              <w:t>, did Department implement any informal (under $100,000) or formal (over $100,000) corrective</w:t>
            </w:r>
            <w:r>
              <w:rPr>
                <w:rFonts w:asciiTheme="minorHAnsi" w:hAnsiTheme="minorHAnsi" w:cstheme="minorHAnsi"/>
                <w:color w:val="000000"/>
                <w:sz w:val="18"/>
                <w:szCs w:val="18"/>
              </w:rPr>
              <w:t xml:space="preserve"> </w:t>
            </w:r>
            <w:r w:rsidR="00AC7BAF" w:rsidRPr="004257EB">
              <w:rPr>
                <w:rFonts w:asciiTheme="minorHAnsi" w:hAnsiTheme="minorHAnsi" w:cstheme="minorHAnsi"/>
                <w:color w:val="000000"/>
                <w:sz w:val="18"/>
                <w:szCs w:val="18"/>
              </w:rPr>
              <w:t>actions? (</w:t>
            </w:r>
            <w:r w:rsidR="000933CF">
              <w:rPr>
                <w:rFonts w:asciiTheme="minorHAnsi" w:hAnsiTheme="minorHAnsi" w:cstheme="minorHAnsi"/>
                <w:color w:val="000000"/>
                <w:sz w:val="18"/>
                <w:szCs w:val="18"/>
              </w:rPr>
              <w:t xml:space="preserve">1 </w:t>
            </w:r>
            <w:r w:rsidR="00AC7BAF" w:rsidRPr="004257EB">
              <w:rPr>
                <w:rFonts w:asciiTheme="minorHAnsi" w:hAnsiTheme="minorHAnsi" w:cstheme="minorHAnsi"/>
                <w:color w:val="000000"/>
                <w:sz w:val="18"/>
                <w:szCs w:val="18"/>
              </w:rPr>
              <w:t xml:space="preserve">point)  </w:t>
            </w:r>
          </w:p>
          <w:p w14:paraId="1535CA27" w14:textId="235D28BB" w:rsidR="00AC7BAF" w:rsidRPr="004257EB" w:rsidRDefault="000933CF" w:rsidP="004470DA">
            <w:pPr>
              <w:tabs>
                <w:tab w:val="left" w:pos="158"/>
                <w:tab w:val="left" w:pos="10152"/>
              </w:tabs>
              <w:spacing w:before="120" w:after="120"/>
              <w:rPr>
                <w:rFonts w:asciiTheme="minorHAnsi" w:hAnsiTheme="minorHAnsi" w:cstheme="minorHAnsi"/>
                <w:color w:val="000000"/>
                <w:sz w:val="18"/>
                <w:szCs w:val="18"/>
              </w:rPr>
            </w:pPr>
            <w:r>
              <w:rPr>
                <w:rFonts w:asciiTheme="minorHAnsi" w:hAnsiTheme="minorHAnsi" w:cstheme="minorHAnsi"/>
                <w:color w:val="000000"/>
                <w:sz w:val="18"/>
                <w:szCs w:val="18"/>
              </w:rPr>
              <w:t xml:space="preserve">      Did Department monitor to ensure the corrective actions were implemented by the pledged completion date? ( 1 point)</w:t>
            </w:r>
            <w:r w:rsidR="00AC7BAF" w:rsidRPr="004257EB">
              <w:rPr>
                <w:rFonts w:asciiTheme="minorHAnsi" w:hAnsiTheme="minorHAnsi" w:cstheme="minorHAnsi"/>
                <w:color w:val="000000"/>
                <w:sz w:val="18"/>
                <w:szCs w:val="18"/>
              </w:rPr>
              <w:t xml:space="preserve">               </w:t>
            </w:r>
          </w:p>
        </w:tc>
      </w:tr>
      <w:tr w:rsidR="00AC7BAF" w:rsidRPr="00AC7BAF" w14:paraId="1B68F216" w14:textId="77777777" w:rsidTr="00A60522">
        <w:trPr>
          <w:trHeight w:val="290"/>
        </w:trPr>
        <w:tc>
          <w:tcPr>
            <w:tcW w:w="9720" w:type="dxa"/>
            <w:shd w:val="clear" w:color="auto" w:fill="auto"/>
            <w:noWrap/>
            <w:vAlign w:val="bottom"/>
            <w:hideMark/>
          </w:tcPr>
          <w:p w14:paraId="45885D1D" w14:textId="0EC62328" w:rsidR="00AC7BAF" w:rsidRPr="004257EB" w:rsidRDefault="004470DA" w:rsidP="004470DA">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AC7BAF" w:rsidRPr="004257EB">
              <w:rPr>
                <w:rFonts w:asciiTheme="minorHAnsi" w:hAnsiTheme="minorHAnsi" w:cstheme="minorHAnsi"/>
                <w:color w:val="000000"/>
                <w:sz w:val="18"/>
                <w:szCs w:val="18"/>
              </w:rPr>
              <w:t>If No, (0 point)</w:t>
            </w:r>
          </w:p>
        </w:tc>
      </w:tr>
      <w:tr w:rsidR="00AC7BAF" w:rsidRPr="00AC7BAF" w14:paraId="5F5C80CE" w14:textId="77777777" w:rsidTr="00A60522">
        <w:trPr>
          <w:trHeight w:val="290"/>
        </w:trPr>
        <w:tc>
          <w:tcPr>
            <w:tcW w:w="9720" w:type="dxa"/>
            <w:shd w:val="clear" w:color="auto" w:fill="auto"/>
            <w:noWrap/>
            <w:vAlign w:val="bottom"/>
            <w:hideMark/>
          </w:tcPr>
          <w:p w14:paraId="241BF396" w14:textId="63962FF5" w:rsidR="00AC7BAF" w:rsidRPr="004257EB" w:rsidRDefault="004470DA" w:rsidP="004470DA">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AC7BAF" w:rsidRPr="004257EB">
              <w:rPr>
                <w:rFonts w:asciiTheme="minorHAnsi" w:hAnsiTheme="minorHAnsi" w:cstheme="minorHAnsi"/>
                <w:color w:val="000000"/>
                <w:sz w:val="18"/>
                <w:szCs w:val="18"/>
              </w:rPr>
              <w:t xml:space="preserve">If No claims or lawsuits (2 points) </w:t>
            </w:r>
          </w:p>
        </w:tc>
      </w:tr>
      <w:tr w:rsidR="00AC7BAF" w:rsidRPr="00AC7BAF" w14:paraId="20276157" w14:textId="77777777" w:rsidTr="00A60522">
        <w:trPr>
          <w:trHeight w:val="560"/>
        </w:trPr>
        <w:tc>
          <w:tcPr>
            <w:tcW w:w="9720" w:type="dxa"/>
            <w:shd w:val="clear" w:color="auto" w:fill="auto"/>
            <w:vAlign w:val="bottom"/>
            <w:hideMark/>
          </w:tcPr>
          <w:p w14:paraId="7FDEC48D" w14:textId="6A579867" w:rsidR="00AC7BAF" w:rsidRPr="004257EB" w:rsidRDefault="00AC7BAF" w:rsidP="0068435D">
            <w:pPr>
              <w:tabs>
                <w:tab w:val="left" w:pos="10152"/>
              </w:tabs>
              <w:spacing w:before="120" w:after="120"/>
              <w:ind w:right="-103"/>
              <w:rPr>
                <w:rFonts w:asciiTheme="minorHAnsi" w:hAnsiTheme="minorHAnsi" w:cstheme="minorHAnsi"/>
                <w:color w:val="000000"/>
                <w:sz w:val="18"/>
                <w:szCs w:val="18"/>
              </w:rPr>
            </w:pPr>
            <w:r w:rsidRPr="004257EB">
              <w:rPr>
                <w:rFonts w:asciiTheme="minorHAnsi" w:hAnsiTheme="minorHAnsi" w:cstheme="minorHAnsi"/>
                <w:color w:val="000000"/>
                <w:sz w:val="18"/>
                <w:szCs w:val="18"/>
              </w:rPr>
              <w:t xml:space="preserve">Does </w:t>
            </w:r>
            <w:r w:rsidR="00F90638">
              <w:rPr>
                <w:rFonts w:asciiTheme="minorHAnsi" w:hAnsiTheme="minorHAnsi" w:cstheme="minorHAnsi"/>
                <w:color w:val="000000"/>
                <w:sz w:val="18"/>
                <w:szCs w:val="18"/>
              </w:rPr>
              <w:t xml:space="preserve">the </w:t>
            </w:r>
            <w:r w:rsidRPr="004257EB">
              <w:rPr>
                <w:rFonts w:asciiTheme="minorHAnsi" w:hAnsiTheme="minorHAnsi" w:cstheme="minorHAnsi"/>
                <w:color w:val="000000"/>
                <w:sz w:val="18"/>
                <w:szCs w:val="18"/>
              </w:rPr>
              <w:t>Department conduct, implement, and track (can be conducted by a 3rd party) a driver training program, a vehicle accident review committee, and/or driving</w:t>
            </w:r>
            <w:r w:rsidR="00F90638">
              <w:rPr>
                <w:rFonts w:asciiTheme="minorHAnsi" w:hAnsiTheme="minorHAnsi" w:cstheme="minorHAnsi"/>
                <w:color w:val="000000"/>
                <w:sz w:val="18"/>
                <w:szCs w:val="18"/>
              </w:rPr>
              <w:t>-</w:t>
            </w:r>
            <w:r w:rsidRPr="004257EB">
              <w:rPr>
                <w:rFonts w:asciiTheme="minorHAnsi" w:hAnsiTheme="minorHAnsi" w:cstheme="minorHAnsi"/>
                <w:color w:val="000000"/>
                <w:sz w:val="18"/>
                <w:szCs w:val="18"/>
              </w:rPr>
              <w:t xml:space="preserve">related policies? </w:t>
            </w:r>
          </w:p>
        </w:tc>
      </w:tr>
      <w:tr w:rsidR="00AC7BAF" w:rsidRPr="00AC7BAF" w14:paraId="79DC9CCF" w14:textId="77777777" w:rsidTr="00A60522">
        <w:trPr>
          <w:trHeight w:val="290"/>
        </w:trPr>
        <w:tc>
          <w:tcPr>
            <w:tcW w:w="9720" w:type="dxa"/>
            <w:shd w:val="clear" w:color="auto" w:fill="auto"/>
            <w:noWrap/>
            <w:vAlign w:val="bottom"/>
            <w:hideMark/>
          </w:tcPr>
          <w:p w14:paraId="21CE13DC" w14:textId="2CCC2A8A" w:rsidR="00AC7BAF" w:rsidRPr="004257EB" w:rsidRDefault="004470DA" w:rsidP="004470DA">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AC7BAF" w:rsidRPr="004257EB">
              <w:rPr>
                <w:rFonts w:asciiTheme="minorHAnsi" w:hAnsiTheme="minorHAnsi" w:cstheme="minorHAnsi"/>
                <w:color w:val="000000"/>
                <w:sz w:val="18"/>
                <w:szCs w:val="18"/>
              </w:rPr>
              <w:t>Yes (1 point)</w:t>
            </w:r>
          </w:p>
        </w:tc>
      </w:tr>
      <w:tr w:rsidR="00AC7BAF" w:rsidRPr="00AC7BAF" w14:paraId="746E4BD6" w14:textId="77777777" w:rsidTr="00A60522">
        <w:trPr>
          <w:trHeight w:val="290"/>
        </w:trPr>
        <w:tc>
          <w:tcPr>
            <w:tcW w:w="9720" w:type="dxa"/>
            <w:shd w:val="clear" w:color="auto" w:fill="auto"/>
            <w:noWrap/>
            <w:vAlign w:val="bottom"/>
            <w:hideMark/>
          </w:tcPr>
          <w:p w14:paraId="1F78B2C1" w14:textId="337774B9" w:rsidR="00AC7BAF" w:rsidRPr="004257EB" w:rsidRDefault="004470DA" w:rsidP="004470DA">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AC7BAF" w:rsidRPr="004257EB">
              <w:rPr>
                <w:rFonts w:asciiTheme="minorHAnsi" w:hAnsiTheme="minorHAnsi" w:cstheme="minorHAnsi"/>
                <w:color w:val="000000"/>
                <w:sz w:val="18"/>
                <w:szCs w:val="18"/>
              </w:rPr>
              <w:t>No (0 point)</w:t>
            </w:r>
          </w:p>
        </w:tc>
      </w:tr>
      <w:tr w:rsidR="00AC7BAF" w:rsidRPr="00AC7BAF" w14:paraId="7B336131" w14:textId="77777777" w:rsidTr="00A60522">
        <w:trPr>
          <w:trHeight w:val="580"/>
        </w:trPr>
        <w:tc>
          <w:tcPr>
            <w:tcW w:w="9720" w:type="dxa"/>
            <w:shd w:val="clear" w:color="auto" w:fill="auto"/>
            <w:vAlign w:val="bottom"/>
            <w:hideMark/>
          </w:tcPr>
          <w:p w14:paraId="643909A1" w14:textId="3D7EA6B9" w:rsidR="00AC7BAF" w:rsidRPr="004257EB" w:rsidRDefault="00AC7BAF" w:rsidP="004470DA">
            <w:pPr>
              <w:tabs>
                <w:tab w:val="left" w:pos="10152"/>
              </w:tabs>
              <w:spacing w:before="120" w:after="120"/>
              <w:rPr>
                <w:rFonts w:asciiTheme="minorHAnsi" w:hAnsiTheme="minorHAnsi" w:cstheme="minorHAnsi"/>
                <w:color w:val="000000"/>
                <w:sz w:val="18"/>
                <w:szCs w:val="18"/>
              </w:rPr>
            </w:pPr>
            <w:r w:rsidRPr="004257EB">
              <w:rPr>
                <w:rFonts w:asciiTheme="minorHAnsi" w:hAnsiTheme="minorHAnsi" w:cstheme="minorHAnsi"/>
                <w:color w:val="000000"/>
                <w:sz w:val="18"/>
                <w:szCs w:val="18"/>
              </w:rPr>
              <w:t xml:space="preserve">Does </w:t>
            </w:r>
            <w:r w:rsidR="00F90638">
              <w:rPr>
                <w:rFonts w:asciiTheme="minorHAnsi" w:hAnsiTheme="minorHAnsi" w:cstheme="minorHAnsi"/>
                <w:color w:val="000000"/>
                <w:sz w:val="18"/>
                <w:szCs w:val="18"/>
              </w:rPr>
              <w:t xml:space="preserve">the </w:t>
            </w:r>
            <w:r w:rsidRPr="004257EB">
              <w:rPr>
                <w:rFonts w:asciiTheme="minorHAnsi" w:hAnsiTheme="minorHAnsi" w:cstheme="minorHAnsi"/>
                <w:color w:val="000000"/>
                <w:sz w:val="18"/>
                <w:szCs w:val="18"/>
              </w:rPr>
              <w:t>Department conduct and track (can be conducted by a 3rd party) Fair Labor Standards Act, sexual harassment, and discrimination training?</w:t>
            </w:r>
          </w:p>
        </w:tc>
      </w:tr>
      <w:tr w:rsidR="00AC7BAF" w:rsidRPr="00AC7BAF" w14:paraId="7ED1408E" w14:textId="77777777" w:rsidTr="00A60522">
        <w:trPr>
          <w:trHeight w:val="290"/>
        </w:trPr>
        <w:tc>
          <w:tcPr>
            <w:tcW w:w="9720" w:type="dxa"/>
            <w:shd w:val="clear" w:color="auto" w:fill="auto"/>
            <w:vAlign w:val="bottom"/>
            <w:hideMark/>
          </w:tcPr>
          <w:p w14:paraId="7D2490BB" w14:textId="69CBA8DC" w:rsidR="00AC7BAF" w:rsidRPr="004257EB" w:rsidRDefault="004470DA" w:rsidP="004470DA">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AC7BAF" w:rsidRPr="004257EB">
              <w:rPr>
                <w:rFonts w:asciiTheme="minorHAnsi" w:hAnsiTheme="minorHAnsi" w:cstheme="minorHAnsi"/>
                <w:color w:val="000000"/>
                <w:sz w:val="18"/>
                <w:szCs w:val="18"/>
              </w:rPr>
              <w:t>Yes (1 point)</w:t>
            </w:r>
          </w:p>
        </w:tc>
      </w:tr>
      <w:tr w:rsidR="00AC7BAF" w:rsidRPr="00AC7BAF" w14:paraId="58B1C4CA" w14:textId="77777777" w:rsidTr="00A60522">
        <w:trPr>
          <w:trHeight w:val="290"/>
        </w:trPr>
        <w:tc>
          <w:tcPr>
            <w:tcW w:w="9720" w:type="dxa"/>
            <w:shd w:val="clear" w:color="auto" w:fill="auto"/>
            <w:vAlign w:val="bottom"/>
            <w:hideMark/>
          </w:tcPr>
          <w:p w14:paraId="3CA673B5" w14:textId="27A58940" w:rsidR="00AC7BAF" w:rsidRPr="004257EB" w:rsidRDefault="004470DA" w:rsidP="004470DA">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AC7BAF" w:rsidRPr="004257EB">
              <w:rPr>
                <w:rFonts w:asciiTheme="minorHAnsi" w:hAnsiTheme="minorHAnsi" w:cstheme="minorHAnsi"/>
                <w:color w:val="000000"/>
                <w:sz w:val="18"/>
                <w:szCs w:val="18"/>
              </w:rPr>
              <w:t xml:space="preserve">No (0 point) </w:t>
            </w:r>
          </w:p>
        </w:tc>
      </w:tr>
      <w:tr w:rsidR="00AC7BAF" w:rsidRPr="00AC7BAF" w14:paraId="201ECF75" w14:textId="77777777" w:rsidTr="00A60522">
        <w:trPr>
          <w:trHeight w:val="260"/>
        </w:trPr>
        <w:tc>
          <w:tcPr>
            <w:tcW w:w="9720" w:type="dxa"/>
            <w:shd w:val="clear" w:color="auto" w:fill="auto"/>
            <w:vAlign w:val="bottom"/>
            <w:hideMark/>
          </w:tcPr>
          <w:p w14:paraId="061649ED" w14:textId="3ECED1FC" w:rsidR="00AC7BAF" w:rsidRPr="004257EB" w:rsidRDefault="00AC7BAF" w:rsidP="004470DA">
            <w:pPr>
              <w:tabs>
                <w:tab w:val="left" w:pos="10152"/>
              </w:tabs>
              <w:spacing w:before="120" w:after="120"/>
              <w:ind w:right="77"/>
              <w:rPr>
                <w:rFonts w:asciiTheme="minorHAnsi" w:hAnsiTheme="minorHAnsi" w:cstheme="minorHAnsi"/>
                <w:color w:val="000000"/>
                <w:sz w:val="18"/>
                <w:szCs w:val="18"/>
              </w:rPr>
            </w:pPr>
            <w:r w:rsidRPr="004257EB">
              <w:rPr>
                <w:rFonts w:asciiTheme="minorHAnsi" w:hAnsiTheme="minorHAnsi" w:cstheme="minorHAnsi"/>
                <w:color w:val="000000"/>
                <w:sz w:val="18"/>
                <w:szCs w:val="18"/>
              </w:rPr>
              <w:t xml:space="preserve">Does </w:t>
            </w:r>
            <w:r w:rsidR="00F90638">
              <w:rPr>
                <w:rFonts w:asciiTheme="minorHAnsi" w:hAnsiTheme="minorHAnsi" w:cstheme="minorHAnsi"/>
                <w:color w:val="000000"/>
                <w:sz w:val="18"/>
                <w:szCs w:val="18"/>
              </w:rPr>
              <w:t xml:space="preserve">the </w:t>
            </w:r>
            <w:r w:rsidRPr="004257EB">
              <w:rPr>
                <w:rFonts w:asciiTheme="minorHAnsi" w:hAnsiTheme="minorHAnsi" w:cstheme="minorHAnsi"/>
                <w:color w:val="000000"/>
                <w:sz w:val="18"/>
                <w:szCs w:val="18"/>
              </w:rPr>
              <w:t>Department have a designated Risk Manager?</w:t>
            </w:r>
            <w:r w:rsidR="00F90638">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 xml:space="preserve"> If yes, are they attending regular trainings on current risk issues? </w:t>
            </w:r>
          </w:p>
        </w:tc>
      </w:tr>
      <w:tr w:rsidR="00AC7BAF" w:rsidRPr="00AC7BAF" w14:paraId="5D2C5FBD" w14:textId="77777777" w:rsidTr="00A60522">
        <w:trPr>
          <w:trHeight w:val="290"/>
        </w:trPr>
        <w:tc>
          <w:tcPr>
            <w:tcW w:w="9720" w:type="dxa"/>
            <w:shd w:val="clear" w:color="auto" w:fill="auto"/>
            <w:vAlign w:val="bottom"/>
            <w:hideMark/>
          </w:tcPr>
          <w:p w14:paraId="5909847C" w14:textId="61E0EB3E" w:rsidR="00AC7BAF" w:rsidRPr="004257EB" w:rsidRDefault="004470DA" w:rsidP="004470DA">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AC7BAF" w:rsidRPr="004257EB">
              <w:rPr>
                <w:rFonts w:asciiTheme="minorHAnsi" w:hAnsiTheme="minorHAnsi" w:cstheme="minorHAnsi"/>
                <w:color w:val="000000"/>
                <w:sz w:val="18"/>
                <w:szCs w:val="18"/>
              </w:rPr>
              <w:t>Yes (1 point)</w:t>
            </w:r>
          </w:p>
        </w:tc>
      </w:tr>
      <w:tr w:rsidR="00AC7BAF" w:rsidRPr="00AC7BAF" w14:paraId="617F68B2" w14:textId="77777777" w:rsidTr="00A60522">
        <w:trPr>
          <w:trHeight w:val="290"/>
        </w:trPr>
        <w:tc>
          <w:tcPr>
            <w:tcW w:w="9720" w:type="dxa"/>
            <w:shd w:val="clear" w:color="auto" w:fill="auto"/>
            <w:vAlign w:val="bottom"/>
            <w:hideMark/>
          </w:tcPr>
          <w:p w14:paraId="0A61B592" w14:textId="7E651DB9" w:rsidR="00AC7BAF" w:rsidRPr="004257EB" w:rsidRDefault="004470DA" w:rsidP="004470DA">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AC7BAF" w:rsidRPr="004257EB">
              <w:rPr>
                <w:rFonts w:asciiTheme="minorHAnsi" w:hAnsiTheme="minorHAnsi" w:cstheme="minorHAnsi"/>
                <w:color w:val="000000"/>
                <w:sz w:val="18"/>
                <w:szCs w:val="18"/>
              </w:rPr>
              <w:t xml:space="preserve">No (0 point) </w:t>
            </w:r>
          </w:p>
        </w:tc>
      </w:tr>
      <w:tr w:rsidR="00AC7BAF" w:rsidRPr="00AC7BAF" w14:paraId="0CD70987" w14:textId="77777777" w:rsidTr="00A60522">
        <w:trPr>
          <w:trHeight w:val="290"/>
        </w:trPr>
        <w:tc>
          <w:tcPr>
            <w:tcW w:w="9720" w:type="dxa"/>
            <w:shd w:val="clear" w:color="auto" w:fill="auto"/>
            <w:vAlign w:val="bottom"/>
            <w:hideMark/>
          </w:tcPr>
          <w:p w14:paraId="6FE05984" w14:textId="4B435CC3" w:rsidR="00AC7BAF" w:rsidRPr="004257EB" w:rsidRDefault="004470DA" w:rsidP="004470DA">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AC7BAF" w:rsidRPr="004257EB">
              <w:rPr>
                <w:rFonts w:asciiTheme="minorHAnsi" w:hAnsiTheme="minorHAnsi" w:cstheme="minorHAnsi"/>
                <w:color w:val="000000"/>
                <w:sz w:val="18"/>
                <w:szCs w:val="18"/>
              </w:rPr>
              <w:t>If No Risk Manager (0 point)</w:t>
            </w:r>
          </w:p>
        </w:tc>
      </w:tr>
      <w:tr w:rsidR="00AC7BAF" w:rsidRPr="00AC7BAF" w14:paraId="5C5E19E1" w14:textId="77777777" w:rsidTr="00A60522">
        <w:trPr>
          <w:trHeight w:val="310"/>
        </w:trPr>
        <w:tc>
          <w:tcPr>
            <w:tcW w:w="9720" w:type="dxa"/>
            <w:shd w:val="clear" w:color="auto" w:fill="auto"/>
            <w:noWrap/>
            <w:vAlign w:val="bottom"/>
            <w:hideMark/>
          </w:tcPr>
          <w:p w14:paraId="1B4C6226" w14:textId="25A83E60" w:rsidR="00AC7BAF" w:rsidRPr="004257EB" w:rsidRDefault="00AC7BAF" w:rsidP="004470DA">
            <w:pPr>
              <w:tabs>
                <w:tab w:val="left" w:pos="10152"/>
              </w:tabs>
              <w:spacing w:before="120" w:after="120"/>
              <w:ind w:right="1472"/>
              <w:rPr>
                <w:rFonts w:asciiTheme="minorHAnsi" w:hAnsiTheme="minorHAnsi" w:cstheme="minorHAnsi"/>
                <w:b/>
                <w:bCs/>
                <w:color w:val="000000"/>
                <w:sz w:val="18"/>
                <w:szCs w:val="18"/>
              </w:rPr>
            </w:pPr>
            <w:r w:rsidRPr="004257EB">
              <w:rPr>
                <w:rFonts w:asciiTheme="minorHAnsi" w:hAnsiTheme="minorHAnsi" w:cstheme="minorHAnsi"/>
                <w:b/>
                <w:bCs/>
                <w:color w:val="000000"/>
                <w:sz w:val="18"/>
                <w:szCs w:val="18"/>
              </w:rPr>
              <w:t>P</w:t>
            </w:r>
            <w:r w:rsidR="004470DA">
              <w:rPr>
                <w:rFonts w:asciiTheme="minorHAnsi" w:hAnsiTheme="minorHAnsi" w:cstheme="minorHAnsi"/>
                <w:b/>
                <w:bCs/>
                <w:color w:val="000000"/>
                <w:sz w:val="18"/>
                <w:szCs w:val="18"/>
              </w:rPr>
              <w:t>rivacy</w:t>
            </w:r>
          </w:p>
        </w:tc>
      </w:tr>
      <w:tr w:rsidR="00BB1E24" w:rsidRPr="00AC7BAF" w14:paraId="0B76FB98" w14:textId="77777777" w:rsidTr="00A60522">
        <w:trPr>
          <w:trHeight w:val="580"/>
        </w:trPr>
        <w:tc>
          <w:tcPr>
            <w:tcW w:w="9720" w:type="dxa"/>
            <w:shd w:val="clear" w:color="auto" w:fill="auto"/>
            <w:vAlign w:val="bottom"/>
            <w:hideMark/>
          </w:tcPr>
          <w:p w14:paraId="2113B0EB" w14:textId="330CE5BB" w:rsidR="00BB1E24" w:rsidRPr="00BB1E24" w:rsidRDefault="00BB1E24" w:rsidP="00BB1E24">
            <w:pPr>
              <w:tabs>
                <w:tab w:val="left" w:pos="10152"/>
              </w:tabs>
              <w:spacing w:before="120" w:after="120"/>
              <w:ind w:right="-13"/>
              <w:rPr>
                <w:rFonts w:ascii="Calibri" w:hAnsi="Calibri" w:cs="Calibri"/>
                <w:color w:val="000000"/>
                <w:sz w:val="18"/>
                <w:szCs w:val="18"/>
              </w:rPr>
            </w:pPr>
            <w:r w:rsidRPr="00BB1E24">
              <w:rPr>
                <w:rFonts w:asciiTheme="minorHAnsi" w:hAnsiTheme="minorHAnsi" w:cstheme="minorHAnsi"/>
                <w:sz w:val="18"/>
                <w:szCs w:val="18"/>
              </w:rPr>
              <w:t>Did the Department experience one or more data breaches resulting in notifications to any impacted individuals during FY 2023–24?</w:t>
            </w:r>
          </w:p>
        </w:tc>
      </w:tr>
      <w:tr w:rsidR="00BB1E24" w:rsidRPr="00AC7BAF" w14:paraId="58D25879" w14:textId="77777777" w:rsidTr="00A60522">
        <w:trPr>
          <w:trHeight w:val="290"/>
        </w:trPr>
        <w:tc>
          <w:tcPr>
            <w:tcW w:w="9720" w:type="dxa"/>
            <w:shd w:val="clear" w:color="auto" w:fill="auto"/>
            <w:vAlign w:val="bottom"/>
            <w:hideMark/>
          </w:tcPr>
          <w:p w14:paraId="6E9EAFFC" w14:textId="58DAFDA7" w:rsidR="00BB1E24" w:rsidRPr="00BB1E24" w:rsidRDefault="00BB1E24" w:rsidP="00BB1E24">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BB1E24">
              <w:rPr>
                <w:rFonts w:asciiTheme="minorHAnsi" w:hAnsiTheme="minorHAnsi" w:cstheme="minorHAnsi"/>
                <w:color w:val="000000"/>
                <w:sz w:val="18"/>
                <w:szCs w:val="18"/>
              </w:rPr>
              <w:t>No (2 points)</w:t>
            </w:r>
          </w:p>
        </w:tc>
      </w:tr>
      <w:tr w:rsidR="00BB1E24" w:rsidRPr="00AC7BAF" w14:paraId="3E9FACDA" w14:textId="77777777" w:rsidTr="00A60522">
        <w:trPr>
          <w:trHeight w:val="290"/>
        </w:trPr>
        <w:tc>
          <w:tcPr>
            <w:tcW w:w="9720" w:type="dxa"/>
            <w:shd w:val="clear" w:color="auto" w:fill="auto"/>
            <w:vAlign w:val="bottom"/>
            <w:hideMark/>
          </w:tcPr>
          <w:p w14:paraId="1898F29A" w14:textId="51956143" w:rsidR="00BB1E24" w:rsidRPr="00BB1E24" w:rsidRDefault="00BB1E24" w:rsidP="00BB1E24">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BB1E24">
              <w:rPr>
                <w:rFonts w:asciiTheme="minorHAnsi" w:hAnsiTheme="minorHAnsi" w:cstheme="minorHAnsi"/>
                <w:color w:val="000000"/>
                <w:sz w:val="18"/>
                <w:szCs w:val="18"/>
              </w:rPr>
              <w:t>Yes (0 point)</w:t>
            </w:r>
          </w:p>
        </w:tc>
      </w:tr>
      <w:tr w:rsidR="00BB1E24" w:rsidRPr="00AC7BAF" w14:paraId="70434A5C" w14:textId="77777777" w:rsidTr="00A60522">
        <w:trPr>
          <w:trHeight w:val="580"/>
        </w:trPr>
        <w:tc>
          <w:tcPr>
            <w:tcW w:w="9720" w:type="dxa"/>
            <w:shd w:val="clear" w:color="auto" w:fill="auto"/>
            <w:vAlign w:val="bottom"/>
            <w:hideMark/>
          </w:tcPr>
          <w:p w14:paraId="54BCF657" w14:textId="273CA263" w:rsidR="00BB1E24" w:rsidRPr="00BB1E24" w:rsidRDefault="00BB1E24" w:rsidP="00BB1E24">
            <w:pPr>
              <w:tabs>
                <w:tab w:val="left" w:pos="10152"/>
              </w:tabs>
              <w:spacing w:before="120" w:after="120"/>
              <w:ind w:right="-103"/>
              <w:rPr>
                <w:rFonts w:ascii="Calibri" w:hAnsi="Calibri" w:cs="Calibri"/>
                <w:color w:val="000000"/>
                <w:sz w:val="18"/>
                <w:szCs w:val="18"/>
              </w:rPr>
            </w:pPr>
            <w:r w:rsidRPr="00BB1E24">
              <w:rPr>
                <w:rStyle w:val="ui-provider"/>
                <w:rFonts w:asciiTheme="minorHAnsi" w:hAnsiTheme="minorHAnsi" w:cstheme="minorHAnsi"/>
                <w:sz w:val="18"/>
                <w:szCs w:val="18"/>
              </w:rPr>
              <w:t>Does the Department have at least one policy addressing the management and oversight of the privacy risks of any new or existing third-party vendors that process County Information or manage or operate systems on behalf of the County that process County Information?</w:t>
            </w:r>
          </w:p>
        </w:tc>
      </w:tr>
      <w:tr w:rsidR="00BB1E24" w:rsidRPr="00AC7BAF" w14:paraId="72BD5271" w14:textId="77777777" w:rsidTr="00A60522">
        <w:trPr>
          <w:trHeight w:val="290"/>
        </w:trPr>
        <w:tc>
          <w:tcPr>
            <w:tcW w:w="9720" w:type="dxa"/>
            <w:shd w:val="clear" w:color="auto" w:fill="auto"/>
            <w:vAlign w:val="bottom"/>
            <w:hideMark/>
          </w:tcPr>
          <w:p w14:paraId="608894B2" w14:textId="4F5A675E" w:rsidR="00BB1E24" w:rsidRPr="00BB1E24" w:rsidRDefault="00BB1E24" w:rsidP="00BB1E24">
            <w:pPr>
              <w:tabs>
                <w:tab w:val="left" w:pos="10152"/>
              </w:tabs>
              <w:spacing w:before="120" w:after="120"/>
              <w:ind w:right="1472"/>
              <w:rPr>
                <w:rFonts w:asciiTheme="minorHAnsi" w:hAnsiTheme="minorHAnsi" w:cstheme="minorHAnsi"/>
                <w:color w:val="000000"/>
                <w:sz w:val="18"/>
                <w:szCs w:val="18"/>
              </w:rPr>
            </w:pPr>
            <w:r w:rsidRPr="00BB1E24">
              <w:rPr>
                <w:rFonts w:asciiTheme="minorHAnsi" w:hAnsiTheme="minorHAnsi" w:cstheme="minorHAnsi"/>
                <w:color w:val="000000"/>
                <w:sz w:val="18"/>
                <w:szCs w:val="18"/>
              </w:rPr>
              <w:t xml:space="preserve"> </w:t>
            </w:r>
            <w:r w:rsidRPr="00BB1E24">
              <w:rPr>
                <w:color w:val="000000"/>
              </w:rPr>
              <w:t xml:space="preserve">   </w:t>
            </w:r>
            <w:r w:rsidRPr="00BB1E24">
              <w:rPr>
                <w:rFonts w:asciiTheme="minorHAnsi" w:hAnsiTheme="minorHAnsi" w:cstheme="minorHAnsi"/>
                <w:color w:val="000000"/>
                <w:sz w:val="18"/>
                <w:szCs w:val="18"/>
              </w:rPr>
              <w:t>Yes (1 point)</w:t>
            </w:r>
          </w:p>
        </w:tc>
      </w:tr>
      <w:tr w:rsidR="00BB1E24" w:rsidRPr="00AC7BAF" w14:paraId="70DC2191" w14:textId="77777777" w:rsidTr="00A60522">
        <w:trPr>
          <w:trHeight w:val="290"/>
        </w:trPr>
        <w:tc>
          <w:tcPr>
            <w:tcW w:w="9720" w:type="dxa"/>
            <w:shd w:val="clear" w:color="auto" w:fill="auto"/>
            <w:vAlign w:val="bottom"/>
            <w:hideMark/>
          </w:tcPr>
          <w:p w14:paraId="6410BAD3" w14:textId="4157CEE5" w:rsidR="00BB1E24" w:rsidRPr="00BB1E24" w:rsidRDefault="00BB1E24" w:rsidP="00BB1E24">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BB1E24">
              <w:rPr>
                <w:rFonts w:asciiTheme="minorHAnsi" w:hAnsiTheme="minorHAnsi" w:cstheme="minorHAnsi"/>
                <w:color w:val="000000"/>
                <w:sz w:val="18"/>
                <w:szCs w:val="18"/>
              </w:rPr>
              <w:t xml:space="preserve">No </w:t>
            </w:r>
            <w:r w:rsidRPr="00BB1E24">
              <w:rPr>
                <w:rFonts w:asciiTheme="minorHAnsi" w:hAnsiTheme="minorHAnsi" w:cstheme="minorHAnsi"/>
                <w:sz w:val="18"/>
                <w:szCs w:val="18"/>
              </w:rPr>
              <w:t>(0</w:t>
            </w:r>
            <w:r w:rsidRPr="00BB1E24">
              <w:rPr>
                <w:rFonts w:asciiTheme="minorHAnsi" w:hAnsiTheme="minorHAnsi" w:cstheme="minorHAnsi"/>
                <w:color w:val="000000"/>
                <w:sz w:val="18"/>
                <w:szCs w:val="18"/>
              </w:rPr>
              <w:t xml:space="preserve"> point)</w:t>
            </w:r>
          </w:p>
        </w:tc>
      </w:tr>
      <w:tr w:rsidR="00BB1E24" w:rsidRPr="00AC7BAF" w14:paraId="01018300" w14:textId="77777777" w:rsidTr="00A60522">
        <w:trPr>
          <w:trHeight w:val="580"/>
        </w:trPr>
        <w:tc>
          <w:tcPr>
            <w:tcW w:w="9720" w:type="dxa"/>
            <w:shd w:val="clear" w:color="auto" w:fill="auto"/>
            <w:vAlign w:val="bottom"/>
            <w:hideMark/>
          </w:tcPr>
          <w:p w14:paraId="785C1E40" w14:textId="5ADAE2F7" w:rsidR="00BB1E24" w:rsidRPr="00BB1E24" w:rsidRDefault="00BB1E24" w:rsidP="00BB1E24">
            <w:pPr>
              <w:tabs>
                <w:tab w:val="left" w:pos="10152"/>
              </w:tabs>
              <w:spacing w:before="120" w:after="120"/>
              <w:ind w:right="-103"/>
              <w:rPr>
                <w:rFonts w:ascii="Calibri" w:hAnsi="Calibri" w:cs="Calibri"/>
                <w:color w:val="000000"/>
                <w:sz w:val="18"/>
                <w:szCs w:val="18"/>
              </w:rPr>
            </w:pPr>
            <w:r w:rsidRPr="00BB1E24">
              <w:rPr>
                <w:rFonts w:ascii="Calibri" w:hAnsi="Calibri" w:cs="Calibri"/>
                <w:sz w:val="18"/>
                <w:szCs w:val="18"/>
              </w:rPr>
              <w:t>What percentage of the Department’s employees completed the Privacy Awareness Training starting from January to December 2023</w:t>
            </w:r>
            <w:r w:rsidRPr="00BB1E24">
              <w:rPr>
                <w:rFonts w:ascii="Calibri" w:hAnsi="Calibri" w:cs="Calibri"/>
                <w:color w:val="000000"/>
                <w:sz w:val="18"/>
                <w:szCs w:val="18"/>
              </w:rPr>
              <w:t xml:space="preserve">? </w:t>
            </w:r>
          </w:p>
        </w:tc>
      </w:tr>
      <w:tr w:rsidR="00BB1E24" w:rsidRPr="00AC7BAF" w14:paraId="77882CBB" w14:textId="77777777" w:rsidTr="00A60522">
        <w:trPr>
          <w:trHeight w:val="290"/>
        </w:trPr>
        <w:tc>
          <w:tcPr>
            <w:tcW w:w="9720" w:type="dxa"/>
            <w:shd w:val="clear" w:color="auto" w:fill="auto"/>
            <w:vAlign w:val="bottom"/>
            <w:hideMark/>
          </w:tcPr>
          <w:p w14:paraId="320B5352" w14:textId="0919E742" w:rsidR="00BB1E24" w:rsidRPr="00BB1E24" w:rsidRDefault="00BB1E24" w:rsidP="00BB1E24">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BB1E24">
              <w:rPr>
                <w:rFonts w:asciiTheme="minorHAnsi" w:hAnsiTheme="minorHAnsi" w:cstheme="minorHAnsi"/>
                <w:color w:val="000000"/>
                <w:sz w:val="18"/>
                <w:szCs w:val="18"/>
              </w:rPr>
              <w:t>90% (2 points)</w:t>
            </w:r>
          </w:p>
        </w:tc>
      </w:tr>
      <w:tr w:rsidR="00BB1E24" w:rsidRPr="00AC7BAF" w14:paraId="4409342C" w14:textId="77777777" w:rsidTr="00A60522">
        <w:trPr>
          <w:trHeight w:val="290"/>
        </w:trPr>
        <w:tc>
          <w:tcPr>
            <w:tcW w:w="9720" w:type="dxa"/>
            <w:shd w:val="clear" w:color="auto" w:fill="auto"/>
            <w:vAlign w:val="bottom"/>
            <w:hideMark/>
          </w:tcPr>
          <w:p w14:paraId="3E28F343" w14:textId="0798D824" w:rsidR="00BB1E24" w:rsidRPr="00BB1E24" w:rsidRDefault="00BB1E24" w:rsidP="00BB1E24">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BB1E24">
              <w:rPr>
                <w:rFonts w:asciiTheme="minorHAnsi" w:hAnsiTheme="minorHAnsi" w:cstheme="minorHAnsi"/>
                <w:color w:val="000000"/>
                <w:sz w:val="18"/>
                <w:szCs w:val="18"/>
              </w:rPr>
              <w:t>80-89% (1 point)</w:t>
            </w:r>
          </w:p>
        </w:tc>
      </w:tr>
      <w:tr w:rsidR="00BB1E24" w:rsidRPr="00AC7BAF" w14:paraId="44550588" w14:textId="77777777" w:rsidTr="00A60522">
        <w:trPr>
          <w:trHeight w:val="580"/>
        </w:trPr>
        <w:tc>
          <w:tcPr>
            <w:tcW w:w="9720" w:type="dxa"/>
            <w:shd w:val="clear" w:color="auto" w:fill="auto"/>
            <w:vAlign w:val="bottom"/>
            <w:hideMark/>
          </w:tcPr>
          <w:p w14:paraId="1EC69BD5" w14:textId="4F1D2384" w:rsidR="00BB1E24" w:rsidRPr="00BB1E24" w:rsidRDefault="00BB1E24" w:rsidP="00BB1E24">
            <w:pPr>
              <w:tabs>
                <w:tab w:val="left" w:pos="10152"/>
              </w:tabs>
              <w:spacing w:before="120" w:after="120"/>
              <w:ind w:right="-103"/>
              <w:rPr>
                <w:rFonts w:ascii="Calibri" w:hAnsi="Calibri" w:cs="Calibri"/>
                <w:color w:val="000000"/>
                <w:sz w:val="18"/>
                <w:szCs w:val="18"/>
              </w:rPr>
            </w:pPr>
            <w:r>
              <w:rPr>
                <w:rFonts w:asciiTheme="minorHAnsi" w:hAnsiTheme="minorHAnsi" w:cstheme="minorHAnsi"/>
                <w:color w:val="000000"/>
                <w:sz w:val="18"/>
                <w:szCs w:val="18"/>
              </w:rPr>
              <w:lastRenderedPageBreak/>
              <w:t xml:space="preserve">     </w:t>
            </w:r>
            <w:r w:rsidRPr="00BB1E24">
              <w:rPr>
                <w:rFonts w:asciiTheme="minorHAnsi" w:hAnsiTheme="minorHAnsi" w:cstheme="minorHAnsi"/>
                <w:color w:val="000000"/>
                <w:sz w:val="18"/>
                <w:szCs w:val="18"/>
              </w:rPr>
              <w:t>Below 79% (0 point)</w:t>
            </w:r>
          </w:p>
        </w:tc>
      </w:tr>
      <w:tr w:rsidR="002C1DBD" w:rsidRPr="00AC7BAF" w14:paraId="35809F0D" w14:textId="77777777" w:rsidTr="00A60522">
        <w:trPr>
          <w:trHeight w:val="290"/>
        </w:trPr>
        <w:tc>
          <w:tcPr>
            <w:tcW w:w="9720" w:type="dxa"/>
            <w:shd w:val="clear" w:color="auto" w:fill="auto"/>
            <w:vAlign w:val="bottom"/>
            <w:hideMark/>
          </w:tcPr>
          <w:p w14:paraId="522D78D0" w14:textId="0C76ACAB" w:rsidR="002C1DBD" w:rsidRPr="004257EB" w:rsidRDefault="002C1DBD" w:rsidP="002C1DBD">
            <w:pPr>
              <w:tabs>
                <w:tab w:val="left" w:pos="10152"/>
              </w:tabs>
              <w:spacing w:before="120" w:after="120"/>
              <w:ind w:right="1472"/>
              <w:rPr>
                <w:rFonts w:asciiTheme="minorHAnsi" w:hAnsiTheme="minorHAnsi" w:cstheme="minorHAnsi"/>
                <w:b/>
                <w:bCs/>
                <w:color w:val="000000"/>
                <w:sz w:val="18"/>
                <w:szCs w:val="18"/>
              </w:rPr>
            </w:pPr>
            <w:r w:rsidRPr="004257EB">
              <w:rPr>
                <w:rFonts w:asciiTheme="minorHAnsi" w:hAnsiTheme="minorHAnsi" w:cstheme="minorHAnsi"/>
                <w:b/>
                <w:bCs/>
                <w:color w:val="000000"/>
                <w:sz w:val="18"/>
                <w:szCs w:val="18"/>
              </w:rPr>
              <w:t>O</w:t>
            </w:r>
            <w:r>
              <w:rPr>
                <w:rFonts w:asciiTheme="minorHAnsi" w:hAnsiTheme="minorHAnsi" w:cstheme="minorHAnsi"/>
                <w:b/>
                <w:bCs/>
                <w:color w:val="000000"/>
                <w:sz w:val="18"/>
                <w:szCs w:val="18"/>
              </w:rPr>
              <w:t>ccupational Health and Leave Management</w:t>
            </w:r>
          </w:p>
        </w:tc>
      </w:tr>
      <w:tr w:rsidR="002C1DBD" w:rsidRPr="00AC7BAF" w14:paraId="38EB4757" w14:textId="77777777" w:rsidTr="00A60522">
        <w:trPr>
          <w:trHeight w:val="580"/>
        </w:trPr>
        <w:tc>
          <w:tcPr>
            <w:tcW w:w="9720" w:type="dxa"/>
            <w:shd w:val="clear" w:color="auto" w:fill="auto"/>
            <w:vAlign w:val="bottom"/>
            <w:hideMark/>
          </w:tcPr>
          <w:p w14:paraId="2262873F" w14:textId="659E8ED1" w:rsidR="002C1DBD" w:rsidRPr="004257EB" w:rsidRDefault="002C1DBD" w:rsidP="002C1DBD">
            <w:pPr>
              <w:tabs>
                <w:tab w:val="left" w:pos="10152"/>
              </w:tabs>
              <w:spacing w:before="120" w:after="120"/>
              <w:rPr>
                <w:rFonts w:asciiTheme="minorHAnsi" w:hAnsiTheme="minorHAnsi" w:cstheme="minorHAnsi"/>
                <w:color w:val="000000"/>
                <w:sz w:val="18"/>
                <w:szCs w:val="18"/>
              </w:rPr>
            </w:pPr>
            <w:r w:rsidRPr="004257EB">
              <w:rPr>
                <w:rFonts w:asciiTheme="minorHAnsi" w:hAnsiTheme="minorHAnsi" w:cstheme="minorHAnsi"/>
                <w:color w:val="000000"/>
                <w:sz w:val="18"/>
                <w:szCs w:val="18"/>
              </w:rPr>
              <w:t xml:space="preserve">Does the </w:t>
            </w:r>
            <w:r>
              <w:rPr>
                <w:rFonts w:asciiTheme="minorHAnsi" w:hAnsiTheme="minorHAnsi" w:cstheme="minorHAnsi"/>
                <w:color w:val="000000"/>
                <w:sz w:val="18"/>
                <w:szCs w:val="18"/>
              </w:rPr>
              <w:t>D</w:t>
            </w:r>
            <w:r w:rsidRPr="004257EB">
              <w:rPr>
                <w:rFonts w:asciiTheme="minorHAnsi" w:hAnsiTheme="minorHAnsi" w:cstheme="minorHAnsi"/>
                <w:color w:val="000000"/>
                <w:sz w:val="18"/>
                <w:szCs w:val="18"/>
              </w:rPr>
              <w:t>epartment engage in a timely, good faith interactive process when notified after the pre-employment/post offer medical evaluation that an applicant is released to work with restrictions or may not be suitable in performing the essential functions of the position that they applied for?</w:t>
            </w:r>
          </w:p>
        </w:tc>
      </w:tr>
      <w:tr w:rsidR="002C1DBD" w:rsidRPr="00AC7BAF" w14:paraId="27DBC2E8" w14:textId="77777777" w:rsidTr="00A60522">
        <w:trPr>
          <w:trHeight w:val="290"/>
        </w:trPr>
        <w:tc>
          <w:tcPr>
            <w:tcW w:w="9720" w:type="dxa"/>
            <w:shd w:val="clear" w:color="auto" w:fill="auto"/>
            <w:vAlign w:val="bottom"/>
            <w:hideMark/>
          </w:tcPr>
          <w:p w14:paraId="351CAB13" w14:textId="515C8F40" w:rsidR="002C1DBD" w:rsidRPr="004257EB" w:rsidRDefault="00BB1E24"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2C1DBD" w:rsidRPr="004257EB">
              <w:rPr>
                <w:rFonts w:asciiTheme="minorHAnsi" w:hAnsiTheme="minorHAnsi" w:cstheme="minorHAnsi"/>
                <w:color w:val="000000"/>
                <w:sz w:val="18"/>
                <w:szCs w:val="18"/>
              </w:rPr>
              <w:t>Yes (</w:t>
            </w:r>
            <w:r w:rsidR="002C1DBD">
              <w:rPr>
                <w:rFonts w:asciiTheme="minorHAnsi" w:hAnsiTheme="minorHAnsi" w:cstheme="minorHAnsi"/>
                <w:color w:val="000000"/>
                <w:sz w:val="18"/>
                <w:szCs w:val="18"/>
              </w:rPr>
              <w:t>0.5</w:t>
            </w:r>
            <w:r w:rsidR="002C1DBD" w:rsidRPr="004257EB">
              <w:rPr>
                <w:rFonts w:asciiTheme="minorHAnsi" w:hAnsiTheme="minorHAnsi" w:cstheme="minorHAnsi"/>
                <w:color w:val="000000"/>
                <w:sz w:val="18"/>
                <w:szCs w:val="18"/>
              </w:rPr>
              <w:t xml:space="preserve"> point)</w:t>
            </w:r>
          </w:p>
        </w:tc>
      </w:tr>
      <w:tr w:rsidR="002C1DBD" w:rsidRPr="00AC7BAF" w14:paraId="53919AB4" w14:textId="77777777" w:rsidTr="00A60522">
        <w:trPr>
          <w:trHeight w:val="290"/>
        </w:trPr>
        <w:tc>
          <w:tcPr>
            <w:tcW w:w="9720" w:type="dxa"/>
            <w:shd w:val="clear" w:color="auto" w:fill="auto"/>
            <w:vAlign w:val="bottom"/>
            <w:hideMark/>
          </w:tcPr>
          <w:p w14:paraId="34D1114E" w14:textId="4D041E03" w:rsidR="002C1DBD" w:rsidRPr="004257EB" w:rsidRDefault="002C1DBD"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No (0 point)</w:t>
            </w:r>
          </w:p>
        </w:tc>
      </w:tr>
      <w:tr w:rsidR="002C1DBD" w:rsidRPr="00AC7BAF" w14:paraId="585E4537" w14:textId="77777777" w:rsidTr="00A60522">
        <w:trPr>
          <w:trHeight w:val="870"/>
        </w:trPr>
        <w:tc>
          <w:tcPr>
            <w:tcW w:w="9720" w:type="dxa"/>
            <w:shd w:val="clear" w:color="auto" w:fill="auto"/>
            <w:vAlign w:val="bottom"/>
            <w:hideMark/>
          </w:tcPr>
          <w:p w14:paraId="7FF0EA6D" w14:textId="4FEA80E3" w:rsidR="002C1DBD" w:rsidRPr="004257EB" w:rsidRDefault="002C1DBD" w:rsidP="002C1DBD">
            <w:pPr>
              <w:tabs>
                <w:tab w:val="left" w:pos="10152"/>
              </w:tabs>
              <w:spacing w:after="240"/>
              <w:ind w:right="-101"/>
              <w:rPr>
                <w:rFonts w:asciiTheme="minorHAnsi" w:hAnsiTheme="minorHAnsi" w:cstheme="minorHAnsi"/>
                <w:color w:val="000000"/>
                <w:sz w:val="18"/>
                <w:szCs w:val="18"/>
              </w:rPr>
            </w:pPr>
            <w:r w:rsidRPr="004257EB">
              <w:rPr>
                <w:rFonts w:asciiTheme="minorHAnsi" w:hAnsiTheme="minorHAnsi" w:cstheme="minorHAnsi"/>
                <w:color w:val="000000"/>
                <w:sz w:val="18"/>
                <w:szCs w:val="18"/>
              </w:rPr>
              <w:t xml:space="preserve">Does the </w:t>
            </w:r>
            <w:r>
              <w:rPr>
                <w:rFonts w:asciiTheme="minorHAnsi" w:hAnsiTheme="minorHAnsi" w:cstheme="minorHAnsi"/>
                <w:color w:val="000000"/>
                <w:sz w:val="18"/>
                <w:szCs w:val="18"/>
              </w:rPr>
              <w:t>D</w:t>
            </w:r>
            <w:r w:rsidRPr="004257EB">
              <w:rPr>
                <w:rFonts w:asciiTheme="minorHAnsi" w:hAnsiTheme="minorHAnsi" w:cstheme="minorHAnsi"/>
                <w:color w:val="000000"/>
                <w:sz w:val="18"/>
                <w:szCs w:val="18"/>
              </w:rPr>
              <w:t>epartment engage in a timely, good faith interactive process when becoming aware of an employee's possible need for a work accommodation to perform the essential functions of their job?</w:t>
            </w:r>
          </w:p>
        </w:tc>
      </w:tr>
      <w:tr w:rsidR="002C1DBD" w:rsidRPr="00AC7BAF" w14:paraId="0D7920D2" w14:textId="77777777" w:rsidTr="00A60522">
        <w:trPr>
          <w:trHeight w:val="290"/>
        </w:trPr>
        <w:tc>
          <w:tcPr>
            <w:tcW w:w="9720" w:type="dxa"/>
            <w:shd w:val="clear" w:color="auto" w:fill="auto"/>
            <w:vAlign w:val="bottom"/>
            <w:hideMark/>
          </w:tcPr>
          <w:p w14:paraId="3392454B" w14:textId="4FFC64A5" w:rsidR="002C1DBD" w:rsidRPr="004257EB" w:rsidRDefault="002C1DBD"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Yes (</w:t>
            </w:r>
            <w:r>
              <w:rPr>
                <w:rFonts w:asciiTheme="minorHAnsi" w:hAnsiTheme="minorHAnsi" w:cstheme="minorHAnsi"/>
                <w:color w:val="000000"/>
                <w:sz w:val="18"/>
                <w:szCs w:val="18"/>
              </w:rPr>
              <w:t>0.5</w:t>
            </w:r>
            <w:r w:rsidRPr="004257EB">
              <w:rPr>
                <w:rFonts w:asciiTheme="minorHAnsi" w:hAnsiTheme="minorHAnsi" w:cstheme="minorHAnsi"/>
                <w:color w:val="000000"/>
                <w:sz w:val="18"/>
                <w:szCs w:val="18"/>
              </w:rPr>
              <w:t xml:space="preserve"> point)</w:t>
            </w:r>
          </w:p>
        </w:tc>
      </w:tr>
      <w:tr w:rsidR="002C1DBD" w:rsidRPr="00AC7BAF" w14:paraId="6A4924C0" w14:textId="77777777" w:rsidTr="00A60522">
        <w:trPr>
          <w:trHeight w:val="290"/>
        </w:trPr>
        <w:tc>
          <w:tcPr>
            <w:tcW w:w="9720" w:type="dxa"/>
            <w:shd w:val="clear" w:color="auto" w:fill="auto"/>
            <w:vAlign w:val="bottom"/>
            <w:hideMark/>
          </w:tcPr>
          <w:p w14:paraId="7AECD235" w14:textId="4BC12865" w:rsidR="002C1DBD" w:rsidRPr="004257EB" w:rsidRDefault="002C1DBD"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No (0 point)</w:t>
            </w:r>
          </w:p>
        </w:tc>
      </w:tr>
      <w:tr w:rsidR="002C1DBD" w:rsidRPr="00AC7BAF" w14:paraId="25CB037D" w14:textId="77777777" w:rsidTr="00A60522">
        <w:trPr>
          <w:trHeight w:val="580"/>
        </w:trPr>
        <w:tc>
          <w:tcPr>
            <w:tcW w:w="9720" w:type="dxa"/>
            <w:shd w:val="clear" w:color="auto" w:fill="auto"/>
            <w:vAlign w:val="bottom"/>
            <w:hideMark/>
          </w:tcPr>
          <w:p w14:paraId="362ADF73" w14:textId="0A4E56C9" w:rsidR="002C1DBD" w:rsidRPr="004257EB" w:rsidRDefault="002C1DBD" w:rsidP="002C1DBD">
            <w:pPr>
              <w:tabs>
                <w:tab w:val="left" w:pos="10152"/>
              </w:tabs>
              <w:spacing w:before="120" w:after="120"/>
              <w:rPr>
                <w:rFonts w:asciiTheme="minorHAnsi" w:hAnsiTheme="minorHAnsi" w:cstheme="minorHAnsi"/>
                <w:color w:val="000000"/>
                <w:sz w:val="18"/>
                <w:szCs w:val="18"/>
              </w:rPr>
            </w:pPr>
            <w:r w:rsidRPr="004257EB">
              <w:rPr>
                <w:rFonts w:asciiTheme="minorHAnsi" w:hAnsiTheme="minorHAnsi" w:cstheme="minorHAnsi"/>
                <w:color w:val="000000"/>
                <w:sz w:val="18"/>
                <w:szCs w:val="18"/>
              </w:rPr>
              <w:t xml:space="preserve">Does the </w:t>
            </w:r>
            <w:r>
              <w:rPr>
                <w:rFonts w:asciiTheme="minorHAnsi" w:hAnsiTheme="minorHAnsi" w:cstheme="minorHAnsi"/>
                <w:color w:val="000000"/>
                <w:sz w:val="18"/>
                <w:szCs w:val="18"/>
              </w:rPr>
              <w:t>D</w:t>
            </w:r>
            <w:r w:rsidRPr="004257EB">
              <w:rPr>
                <w:rFonts w:asciiTheme="minorHAnsi" w:hAnsiTheme="minorHAnsi" w:cstheme="minorHAnsi"/>
                <w:color w:val="000000"/>
                <w:sz w:val="18"/>
                <w:szCs w:val="18"/>
              </w:rPr>
              <w:t>epartment require employees to provide a medical certification releasing them to return</w:t>
            </w:r>
            <w:r>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to</w:t>
            </w:r>
            <w:r>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work with or without restrictions prior to returning the employee to work?</w:t>
            </w:r>
          </w:p>
        </w:tc>
      </w:tr>
      <w:tr w:rsidR="002C1DBD" w:rsidRPr="00AC7BAF" w14:paraId="6DC8E1C2" w14:textId="77777777" w:rsidTr="00A60522">
        <w:trPr>
          <w:trHeight w:val="290"/>
        </w:trPr>
        <w:tc>
          <w:tcPr>
            <w:tcW w:w="9720" w:type="dxa"/>
            <w:shd w:val="clear" w:color="auto" w:fill="auto"/>
            <w:vAlign w:val="bottom"/>
            <w:hideMark/>
          </w:tcPr>
          <w:p w14:paraId="78519B89" w14:textId="6E748BCD" w:rsidR="002C1DBD" w:rsidRPr="004257EB" w:rsidRDefault="002C1DBD"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Yes (</w:t>
            </w:r>
            <w:r>
              <w:rPr>
                <w:rFonts w:asciiTheme="minorHAnsi" w:hAnsiTheme="minorHAnsi" w:cstheme="minorHAnsi"/>
                <w:color w:val="000000"/>
                <w:sz w:val="18"/>
                <w:szCs w:val="18"/>
              </w:rPr>
              <w:t>0.5</w:t>
            </w:r>
            <w:r w:rsidRPr="004257EB">
              <w:rPr>
                <w:rFonts w:asciiTheme="minorHAnsi" w:hAnsiTheme="minorHAnsi" w:cstheme="minorHAnsi"/>
                <w:color w:val="000000"/>
                <w:sz w:val="18"/>
                <w:szCs w:val="18"/>
              </w:rPr>
              <w:t xml:space="preserve"> point)</w:t>
            </w:r>
          </w:p>
        </w:tc>
      </w:tr>
      <w:tr w:rsidR="002C1DBD" w:rsidRPr="00AC7BAF" w14:paraId="17A09B95" w14:textId="77777777" w:rsidTr="00A60522">
        <w:trPr>
          <w:trHeight w:val="290"/>
        </w:trPr>
        <w:tc>
          <w:tcPr>
            <w:tcW w:w="9720" w:type="dxa"/>
            <w:shd w:val="clear" w:color="auto" w:fill="auto"/>
            <w:vAlign w:val="bottom"/>
            <w:hideMark/>
          </w:tcPr>
          <w:p w14:paraId="4E89CD95" w14:textId="70E034F0" w:rsidR="002C1DBD" w:rsidRPr="004257EB" w:rsidRDefault="002C1DBD"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No (0 point)</w:t>
            </w:r>
          </w:p>
        </w:tc>
      </w:tr>
      <w:tr w:rsidR="002C1DBD" w:rsidRPr="00AC7BAF" w14:paraId="392A8714" w14:textId="77777777" w:rsidTr="00A60522">
        <w:trPr>
          <w:trHeight w:val="580"/>
        </w:trPr>
        <w:tc>
          <w:tcPr>
            <w:tcW w:w="9720" w:type="dxa"/>
            <w:shd w:val="clear" w:color="auto" w:fill="auto"/>
            <w:vAlign w:val="bottom"/>
            <w:hideMark/>
          </w:tcPr>
          <w:p w14:paraId="17DA9FA0" w14:textId="2EFA2B52" w:rsidR="002C1DBD" w:rsidRPr="004257EB" w:rsidRDefault="002C1DBD" w:rsidP="002C1DBD">
            <w:pPr>
              <w:tabs>
                <w:tab w:val="left" w:pos="10152"/>
              </w:tabs>
              <w:spacing w:before="120" w:after="120"/>
              <w:ind w:right="-103"/>
              <w:rPr>
                <w:rFonts w:asciiTheme="minorHAnsi" w:hAnsiTheme="minorHAnsi" w:cstheme="minorHAnsi"/>
                <w:color w:val="000000"/>
                <w:sz w:val="18"/>
                <w:szCs w:val="18"/>
              </w:rPr>
            </w:pPr>
            <w:r w:rsidRPr="004257EB">
              <w:rPr>
                <w:rFonts w:asciiTheme="minorHAnsi" w:hAnsiTheme="minorHAnsi" w:cstheme="minorHAnsi"/>
                <w:color w:val="000000"/>
                <w:sz w:val="18"/>
                <w:szCs w:val="18"/>
              </w:rPr>
              <w:t xml:space="preserve">If sufficient information is not provided to engage in an Interactive Process Meeting to discuss the need for reasonable accommodation, does the </w:t>
            </w:r>
            <w:r>
              <w:rPr>
                <w:rFonts w:asciiTheme="minorHAnsi" w:hAnsiTheme="minorHAnsi" w:cstheme="minorHAnsi"/>
                <w:color w:val="000000"/>
                <w:sz w:val="18"/>
                <w:szCs w:val="18"/>
              </w:rPr>
              <w:t>D</w:t>
            </w:r>
            <w:r w:rsidRPr="004257EB">
              <w:rPr>
                <w:rFonts w:asciiTheme="minorHAnsi" w:hAnsiTheme="minorHAnsi" w:cstheme="minorHAnsi"/>
                <w:color w:val="000000"/>
                <w:sz w:val="18"/>
                <w:szCs w:val="18"/>
              </w:rPr>
              <w:t>epartment request clarification from the employee's provider?</w:t>
            </w:r>
          </w:p>
        </w:tc>
      </w:tr>
      <w:tr w:rsidR="002C1DBD" w:rsidRPr="00AC7BAF" w14:paraId="4CB2BEFD" w14:textId="77777777" w:rsidTr="00A60522">
        <w:trPr>
          <w:trHeight w:val="290"/>
        </w:trPr>
        <w:tc>
          <w:tcPr>
            <w:tcW w:w="9720" w:type="dxa"/>
            <w:shd w:val="clear" w:color="auto" w:fill="auto"/>
            <w:vAlign w:val="bottom"/>
            <w:hideMark/>
          </w:tcPr>
          <w:p w14:paraId="2F8CEED2" w14:textId="55EB9FF2" w:rsidR="002C1DBD" w:rsidRPr="004257EB" w:rsidRDefault="002C1DBD"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Yes (</w:t>
            </w:r>
            <w:r>
              <w:rPr>
                <w:rFonts w:asciiTheme="minorHAnsi" w:hAnsiTheme="minorHAnsi" w:cstheme="minorHAnsi"/>
                <w:color w:val="000000"/>
                <w:sz w:val="18"/>
                <w:szCs w:val="18"/>
              </w:rPr>
              <w:t>0</w:t>
            </w:r>
            <w:r w:rsidRPr="004257EB">
              <w:rPr>
                <w:rFonts w:asciiTheme="minorHAnsi" w:hAnsiTheme="minorHAnsi" w:cstheme="minorHAnsi"/>
                <w:color w:val="000000"/>
                <w:sz w:val="18"/>
                <w:szCs w:val="18"/>
              </w:rPr>
              <w:t>.5 point)</w:t>
            </w:r>
          </w:p>
        </w:tc>
      </w:tr>
      <w:tr w:rsidR="002C1DBD" w:rsidRPr="00AC7BAF" w14:paraId="7404951F" w14:textId="77777777" w:rsidTr="00A60522">
        <w:trPr>
          <w:trHeight w:val="290"/>
        </w:trPr>
        <w:tc>
          <w:tcPr>
            <w:tcW w:w="9720" w:type="dxa"/>
            <w:shd w:val="clear" w:color="auto" w:fill="auto"/>
            <w:vAlign w:val="bottom"/>
            <w:hideMark/>
          </w:tcPr>
          <w:p w14:paraId="0055BB71" w14:textId="5421E1B8" w:rsidR="002C1DBD" w:rsidRPr="004257EB" w:rsidRDefault="002C1DBD"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No (0 point)</w:t>
            </w:r>
          </w:p>
        </w:tc>
      </w:tr>
      <w:tr w:rsidR="002C1DBD" w:rsidRPr="00AC7BAF" w14:paraId="3DF71B81" w14:textId="77777777" w:rsidTr="00A60522">
        <w:trPr>
          <w:trHeight w:val="580"/>
        </w:trPr>
        <w:tc>
          <w:tcPr>
            <w:tcW w:w="9720" w:type="dxa"/>
            <w:shd w:val="clear" w:color="auto" w:fill="auto"/>
            <w:vAlign w:val="bottom"/>
            <w:hideMark/>
          </w:tcPr>
          <w:p w14:paraId="12B17C38" w14:textId="6D7A635E" w:rsidR="002C1DBD" w:rsidRPr="004257EB" w:rsidRDefault="002C1DBD" w:rsidP="002C1DBD">
            <w:pPr>
              <w:tabs>
                <w:tab w:val="left" w:pos="10152"/>
              </w:tabs>
              <w:spacing w:before="120" w:after="120"/>
              <w:ind w:right="-103"/>
              <w:rPr>
                <w:rFonts w:asciiTheme="minorHAnsi" w:hAnsiTheme="minorHAnsi" w:cstheme="minorHAnsi"/>
                <w:color w:val="000000"/>
                <w:sz w:val="18"/>
                <w:szCs w:val="18"/>
              </w:rPr>
            </w:pPr>
            <w:r w:rsidRPr="004257EB">
              <w:rPr>
                <w:rFonts w:asciiTheme="minorHAnsi" w:hAnsiTheme="minorHAnsi" w:cstheme="minorHAnsi"/>
                <w:color w:val="000000"/>
                <w:sz w:val="18"/>
                <w:szCs w:val="18"/>
              </w:rPr>
              <w:t xml:space="preserve">Does the </w:t>
            </w:r>
            <w:r>
              <w:rPr>
                <w:rFonts w:asciiTheme="minorHAnsi" w:hAnsiTheme="minorHAnsi" w:cstheme="minorHAnsi"/>
                <w:color w:val="000000"/>
                <w:sz w:val="18"/>
                <w:szCs w:val="18"/>
              </w:rPr>
              <w:t>D</w:t>
            </w:r>
            <w:r w:rsidRPr="004257EB">
              <w:rPr>
                <w:rFonts w:asciiTheme="minorHAnsi" w:hAnsiTheme="minorHAnsi" w:cstheme="minorHAnsi"/>
                <w:color w:val="000000"/>
                <w:sz w:val="18"/>
                <w:szCs w:val="18"/>
              </w:rPr>
              <w:t>epartment confirm that the employee agrees with the provider's restrictions prior to the discussion of reasonable accommodation?</w:t>
            </w:r>
          </w:p>
        </w:tc>
      </w:tr>
      <w:tr w:rsidR="002C1DBD" w:rsidRPr="00AC7BAF" w14:paraId="7577CCE4" w14:textId="77777777" w:rsidTr="00A60522">
        <w:trPr>
          <w:trHeight w:val="290"/>
        </w:trPr>
        <w:tc>
          <w:tcPr>
            <w:tcW w:w="9720" w:type="dxa"/>
            <w:shd w:val="clear" w:color="auto" w:fill="auto"/>
            <w:vAlign w:val="bottom"/>
            <w:hideMark/>
          </w:tcPr>
          <w:p w14:paraId="4BE6EF51" w14:textId="24BD7A61" w:rsidR="002C1DBD" w:rsidRPr="004257EB" w:rsidRDefault="002C1DBD"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Yes (</w:t>
            </w:r>
            <w:r>
              <w:rPr>
                <w:rFonts w:asciiTheme="minorHAnsi" w:hAnsiTheme="minorHAnsi" w:cstheme="minorHAnsi"/>
                <w:color w:val="000000"/>
                <w:sz w:val="18"/>
                <w:szCs w:val="18"/>
              </w:rPr>
              <w:t>0</w:t>
            </w:r>
            <w:r w:rsidRPr="004257EB">
              <w:rPr>
                <w:rFonts w:asciiTheme="minorHAnsi" w:hAnsiTheme="minorHAnsi" w:cstheme="minorHAnsi"/>
                <w:color w:val="000000"/>
                <w:sz w:val="18"/>
                <w:szCs w:val="18"/>
              </w:rPr>
              <w:t>.5 point)</w:t>
            </w:r>
          </w:p>
        </w:tc>
      </w:tr>
      <w:tr w:rsidR="002C1DBD" w:rsidRPr="00AC7BAF" w14:paraId="5A04A942" w14:textId="77777777" w:rsidTr="00A60522">
        <w:trPr>
          <w:trHeight w:val="290"/>
        </w:trPr>
        <w:tc>
          <w:tcPr>
            <w:tcW w:w="9720" w:type="dxa"/>
            <w:shd w:val="clear" w:color="auto" w:fill="auto"/>
            <w:vAlign w:val="bottom"/>
            <w:hideMark/>
          </w:tcPr>
          <w:p w14:paraId="0FFC3833" w14:textId="4546C08D" w:rsidR="002C1DBD" w:rsidRPr="004257EB" w:rsidRDefault="002C1DBD"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No (0 point)</w:t>
            </w:r>
          </w:p>
        </w:tc>
      </w:tr>
      <w:tr w:rsidR="002C1DBD" w:rsidRPr="00AC7BAF" w14:paraId="450F8F2D" w14:textId="77777777" w:rsidTr="00A60522">
        <w:trPr>
          <w:trHeight w:val="290"/>
        </w:trPr>
        <w:tc>
          <w:tcPr>
            <w:tcW w:w="9720" w:type="dxa"/>
            <w:shd w:val="clear" w:color="auto" w:fill="auto"/>
            <w:vAlign w:val="bottom"/>
            <w:hideMark/>
          </w:tcPr>
          <w:p w14:paraId="35C44172" w14:textId="62B0FE14" w:rsidR="002C1DBD" w:rsidRPr="004257EB" w:rsidRDefault="002C1DBD" w:rsidP="002C1DBD">
            <w:pPr>
              <w:tabs>
                <w:tab w:val="left" w:pos="10152"/>
              </w:tabs>
              <w:spacing w:before="120" w:after="120"/>
              <w:rPr>
                <w:rFonts w:asciiTheme="minorHAnsi" w:hAnsiTheme="minorHAnsi" w:cstheme="minorHAnsi"/>
                <w:color w:val="000000"/>
                <w:sz w:val="18"/>
                <w:szCs w:val="18"/>
              </w:rPr>
            </w:pPr>
            <w:r w:rsidRPr="004257EB">
              <w:rPr>
                <w:rFonts w:asciiTheme="minorHAnsi" w:hAnsiTheme="minorHAnsi" w:cstheme="minorHAnsi"/>
                <w:color w:val="000000"/>
                <w:sz w:val="18"/>
                <w:szCs w:val="18"/>
              </w:rPr>
              <w:t xml:space="preserve">Does the </w:t>
            </w:r>
            <w:r>
              <w:rPr>
                <w:rFonts w:asciiTheme="minorHAnsi" w:hAnsiTheme="minorHAnsi" w:cstheme="minorHAnsi"/>
                <w:color w:val="000000"/>
                <w:sz w:val="18"/>
                <w:szCs w:val="18"/>
              </w:rPr>
              <w:t>D</w:t>
            </w:r>
            <w:r w:rsidRPr="004257EB">
              <w:rPr>
                <w:rFonts w:asciiTheme="minorHAnsi" w:hAnsiTheme="minorHAnsi" w:cstheme="minorHAnsi"/>
                <w:color w:val="000000"/>
                <w:sz w:val="18"/>
                <w:szCs w:val="18"/>
              </w:rPr>
              <w:t>epartment document all interactions with the employee as part of the disability management?</w:t>
            </w:r>
          </w:p>
        </w:tc>
      </w:tr>
      <w:tr w:rsidR="002C1DBD" w:rsidRPr="00AC7BAF" w14:paraId="3FCECAA5" w14:textId="77777777" w:rsidTr="00A60522">
        <w:trPr>
          <w:trHeight w:val="290"/>
        </w:trPr>
        <w:tc>
          <w:tcPr>
            <w:tcW w:w="9720" w:type="dxa"/>
            <w:shd w:val="clear" w:color="auto" w:fill="auto"/>
            <w:vAlign w:val="bottom"/>
            <w:hideMark/>
          </w:tcPr>
          <w:p w14:paraId="00F4863F" w14:textId="748EC017" w:rsidR="002C1DBD" w:rsidRPr="004257EB" w:rsidRDefault="002C1DBD"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Yes (</w:t>
            </w:r>
            <w:r>
              <w:rPr>
                <w:rFonts w:asciiTheme="minorHAnsi" w:hAnsiTheme="minorHAnsi" w:cstheme="minorHAnsi"/>
                <w:color w:val="000000"/>
                <w:sz w:val="18"/>
                <w:szCs w:val="18"/>
              </w:rPr>
              <w:t>0</w:t>
            </w:r>
            <w:r w:rsidRPr="004257EB">
              <w:rPr>
                <w:rFonts w:asciiTheme="minorHAnsi" w:hAnsiTheme="minorHAnsi" w:cstheme="minorHAnsi"/>
                <w:color w:val="000000"/>
                <w:sz w:val="18"/>
                <w:szCs w:val="18"/>
              </w:rPr>
              <w:t>.5 point)</w:t>
            </w:r>
          </w:p>
        </w:tc>
      </w:tr>
      <w:tr w:rsidR="002C1DBD" w:rsidRPr="00AC7BAF" w14:paraId="0694D19F" w14:textId="77777777" w:rsidTr="00A60522">
        <w:trPr>
          <w:trHeight w:val="290"/>
        </w:trPr>
        <w:tc>
          <w:tcPr>
            <w:tcW w:w="9720" w:type="dxa"/>
            <w:shd w:val="clear" w:color="auto" w:fill="auto"/>
            <w:vAlign w:val="bottom"/>
            <w:hideMark/>
          </w:tcPr>
          <w:p w14:paraId="7B40F8C7" w14:textId="06F0DFBD" w:rsidR="002C1DBD" w:rsidRPr="004257EB" w:rsidRDefault="002C1DBD"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No (0 point)</w:t>
            </w:r>
          </w:p>
        </w:tc>
      </w:tr>
      <w:tr w:rsidR="002C1DBD" w:rsidRPr="00AC7BAF" w14:paraId="4C55DB14" w14:textId="77777777" w:rsidTr="00A60522">
        <w:trPr>
          <w:trHeight w:val="580"/>
        </w:trPr>
        <w:tc>
          <w:tcPr>
            <w:tcW w:w="9720" w:type="dxa"/>
            <w:shd w:val="clear" w:color="auto" w:fill="auto"/>
            <w:vAlign w:val="bottom"/>
            <w:hideMark/>
          </w:tcPr>
          <w:p w14:paraId="30446EA7" w14:textId="3AAD5DB8" w:rsidR="002C1DBD" w:rsidRPr="004257EB" w:rsidRDefault="002C1DBD" w:rsidP="002C1DBD">
            <w:pPr>
              <w:tabs>
                <w:tab w:val="left" w:pos="10152"/>
              </w:tabs>
              <w:spacing w:before="120" w:after="120"/>
              <w:ind w:right="-103"/>
              <w:rPr>
                <w:rFonts w:asciiTheme="minorHAnsi" w:hAnsiTheme="minorHAnsi" w:cstheme="minorHAnsi"/>
                <w:color w:val="000000"/>
                <w:sz w:val="18"/>
                <w:szCs w:val="18"/>
              </w:rPr>
            </w:pPr>
            <w:r w:rsidRPr="004257EB">
              <w:rPr>
                <w:rFonts w:asciiTheme="minorHAnsi" w:hAnsiTheme="minorHAnsi" w:cstheme="minorHAnsi"/>
                <w:color w:val="000000"/>
                <w:sz w:val="18"/>
                <w:szCs w:val="18"/>
              </w:rPr>
              <w:t xml:space="preserve">Does the </w:t>
            </w:r>
            <w:r>
              <w:rPr>
                <w:rFonts w:asciiTheme="minorHAnsi" w:hAnsiTheme="minorHAnsi" w:cstheme="minorHAnsi"/>
                <w:color w:val="000000"/>
                <w:sz w:val="18"/>
                <w:szCs w:val="18"/>
              </w:rPr>
              <w:t>D</w:t>
            </w:r>
            <w:r w:rsidRPr="004257EB">
              <w:rPr>
                <w:rFonts w:asciiTheme="minorHAnsi" w:hAnsiTheme="minorHAnsi" w:cstheme="minorHAnsi"/>
                <w:color w:val="000000"/>
                <w:sz w:val="18"/>
                <w:szCs w:val="18"/>
              </w:rPr>
              <w:t>epartment follow-up and provide a copy of the completed Interactive Process Meeting document/form to the employee after the meeting has occurred?</w:t>
            </w:r>
          </w:p>
        </w:tc>
      </w:tr>
      <w:tr w:rsidR="002C1DBD" w:rsidRPr="00AC7BAF" w14:paraId="005D2E47" w14:textId="77777777" w:rsidTr="00A60522">
        <w:trPr>
          <w:trHeight w:val="290"/>
        </w:trPr>
        <w:tc>
          <w:tcPr>
            <w:tcW w:w="9720" w:type="dxa"/>
            <w:shd w:val="clear" w:color="auto" w:fill="auto"/>
            <w:vAlign w:val="bottom"/>
            <w:hideMark/>
          </w:tcPr>
          <w:p w14:paraId="14C26303" w14:textId="6D8B1663" w:rsidR="002C1DBD" w:rsidRPr="004257EB" w:rsidRDefault="002C1DBD"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Yes (</w:t>
            </w:r>
            <w:r>
              <w:rPr>
                <w:rFonts w:asciiTheme="minorHAnsi" w:hAnsiTheme="minorHAnsi" w:cstheme="minorHAnsi"/>
                <w:color w:val="000000"/>
                <w:sz w:val="18"/>
                <w:szCs w:val="18"/>
              </w:rPr>
              <w:t>0</w:t>
            </w:r>
            <w:r w:rsidRPr="004257EB">
              <w:rPr>
                <w:rFonts w:asciiTheme="minorHAnsi" w:hAnsiTheme="minorHAnsi" w:cstheme="minorHAnsi"/>
                <w:color w:val="000000"/>
                <w:sz w:val="18"/>
                <w:szCs w:val="18"/>
              </w:rPr>
              <w:t>.5 point)</w:t>
            </w:r>
          </w:p>
        </w:tc>
      </w:tr>
      <w:tr w:rsidR="002C1DBD" w:rsidRPr="00AC7BAF" w14:paraId="514A0E57" w14:textId="77777777" w:rsidTr="00A60522">
        <w:trPr>
          <w:trHeight w:val="290"/>
        </w:trPr>
        <w:tc>
          <w:tcPr>
            <w:tcW w:w="9720" w:type="dxa"/>
            <w:shd w:val="clear" w:color="auto" w:fill="auto"/>
            <w:vAlign w:val="bottom"/>
            <w:hideMark/>
          </w:tcPr>
          <w:p w14:paraId="11C51883" w14:textId="3071F270" w:rsidR="002C1DBD" w:rsidRPr="004257EB" w:rsidRDefault="002C1DBD"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No (0 point)</w:t>
            </w:r>
          </w:p>
        </w:tc>
      </w:tr>
      <w:tr w:rsidR="002C1DBD" w:rsidRPr="00AC7BAF" w14:paraId="2D35F0D8" w14:textId="77777777" w:rsidTr="00A60522">
        <w:trPr>
          <w:trHeight w:val="290"/>
        </w:trPr>
        <w:tc>
          <w:tcPr>
            <w:tcW w:w="9720" w:type="dxa"/>
            <w:shd w:val="clear" w:color="auto" w:fill="auto"/>
            <w:vAlign w:val="bottom"/>
          </w:tcPr>
          <w:p w14:paraId="0F182AFD" w14:textId="09656C82" w:rsidR="002C1DBD" w:rsidRDefault="002C1DBD"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Does the Department appropriately initiate the Disability Management &amp; Compliance process when an employee has reached Long Term Leave status?</w:t>
            </w:r>
          </w:p>
        </w:tc>
      </w:tr>
      <w:tr w:rsidR="002C1DBD" w:rsidRPr="00AC7BAF" w14:paraId="24748880" w14:textId="77777777" w:rsidTr="00A60522">
        <w:trPr>
          <w:trHeight w:val="290"/>
        </w:trPr>
        <w:tc>
          <w:tcPr>
            <w:tcW w:w="9720" w:type="dxa"/>
            <w:shd w:val="clear" w:color="auto" w:fill="auto"/>
            <w:vAlign w:val="bottom"/>
          </w:tcPr>
          <w:p w14:paraId="11CDEFC8" w14:textId="25A55CDC" w:rsidR="002C1DBD" w:rsidRDefault="002C1DBD"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Yes (</w:t>
            </w:r>
            <w:r>
              <w:rPr>
                <w:rFonts w:asciiTheme="minorHAnsi" w:hAnsiTheme="minorHAnsi" w:cstheme="minorHAnsi"/>
                <w:color w:val="000000"/>
                <w:sz w:val="18"/>
                <w:szCs w:val="18"/>
              </w:rPr>
              <w:t>0.5</w:t>
            </w:r>
            <w:r w:rsidRPr="004257EB">
              <w:rPr>
                <w:rFonts w:asciiTheme="minorHAnsi" w:hAnsiTheme="minorHAnsi" w:cstheme="minorHAnsi"/>
                <w:color w:val="000000"/>
                <w:sz w:val="18"/>
                <w:szCs w:val="18"/>
              </w:rPr>
              <w:t xml:space="preserve"> point)</w:t>
            </w:r>
          </w:p>
        </w:tc>
      </w:tr>
      <w:tr w:rsidR="002C1DBD" w:rsidRPr="00AC7BAF" w14:paraId="245FF095" w14:textId="77777777" w:rsidTr="00A60522">
        <w:trPr>
          <w:trHeight w:val="290"/>
        </w:trPr>
        <w:tc>
          <w:tcPr>
            <w:tcW w:w="9720" w:type="dxa"/>
            <w:shd w:val="clear" w:color="auto" w:fill="auto"/>
            <w:vAlign w:val="bottom"/>
          </w:tcPr>
          <w:p w14:paraId="0D0F709D" w14:textId="0F9D4ACA" w:rsidR="002C1DBD" w:rsidRDefault="002C1DBD"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     </w:t>
            </w:r>
            <w:r w:rsidRPr="004257EB">
              <w:rPr>
                <w:rFonts w:asciiTheme="minorHAnsi" w:hAnsiTheme="minorHAnsi" w:cstheme="minorHAnsi"/>
                <w:color w:val="000000"/>
                <w:sz w:val="18"/>
                <w:szCs w:val="18"/>
              </w:rPr>
              <w:t>No (0 point)</w:t>
            </w:r>
          </w:p>
        </w:tc>
      </w:tr>
      <w:tr w:rsidR="002C1DBD" w:rsidRPr="00AC7BAF" w14:paraId="5CC19D89" w14:textId="77777777" w:rsidTr="00A60522">
        <w:trPr>
          <w:trHeight w:val="290"/>
        </w:trPr>
        <w:tc>
          <w:tcPr>
            <w:tcW w:w="9720" w:type="dxa"/>
            <w:shd w:val="clear" w:color="auto" w:fill="auto"/>
            <w:vAlign w:val="bottom"/>
          </w:tcPr>
          <w:p w14:paraId="74618894" w14:textId="0AC56FB5" w:rsidR="002C1DBD" w:rsidRDefault="002C1DBD" w:rsidP="002C1DBD">
            <w:pPr>
              <w:tabs>
                <w:tab w:val="left" w:pos="10152"/>
              </w:tabs>
              <w:spacing w:before="120" w:after="120"/>
              <w:ind w:right="1472"/>
              <w:rPr>
                <w:rFonts w:asciiTheme="minorHAnsi" w:hAnsiTheme="minorHAnsi" w:cstheme="minorHAnsi"/>
                <w:color w:val="000000"/>
                <w:sz w:val="18"/>
                <w:szCs w:val="18"/>
              </w:rPr>
            </w:pPr>
            <w:r w:rsidRPr="009979FB">
              <w:rPr>
                <w:rFonts w:ascii="Calibri" w:hAnsi="Calibri" w:cs="Calibri"/>
                <w:sz w:val="18"/>
                <w:szCs w:val="18"/>
              </w:rPr>
              <w:t>Does the Department appropriately initiate the Alternate Work Search (Departmental and Countywide) process?   </w:t>
            </w:r>
          </w:p>
        </w:tc>
      </w:tr>
      <w:tr w:rsidR="002C1DBD" w:rsidRPr="00AC7BAF" w14:paraId="562B7E6F" w14:textId="77777777" w:rsidTr="00A60522">
        <w:trPr>
          <w:trHeight w:val="290"/>
        </w:trPr>
        <w:tc>
          <w:tcPr>
            <w:tcW w:w="9720" w:type="dxa"/>
            <w:shd w:val="clear" w:color="auto" w:fill="auto"/>
            <w:vAlign w:val="bottom"/>
          </w:tcPr>
          <w:p w14:paraId="6BA28DEC" w14:textId="5D9E5126" w:rsidR="002C1DBD" w:rsidRPr="009979FB" w:rsidRDefault="002C1DBD" w:rsidP="002C1DBD">
            <w:pPr>
              <w:tabs>
                <w:tab w:val="left" w:pos="10152"/>
              </w:tabs>
              <w:spacing w:before="120" w:after="120"/>
              <w:ind w:right="1472"/>
              <w:rPr>
                <w:rFonts w:ascii="Calibri" w:hAnsi="Calibri" w:cs="Calibri"/>
                <w:sz w:val="18"/>
                <w:szCs w:val="18"/>
              </w:rPr>
            </w:pPr>
            <w:r>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Yes (</w:t>
            </w:r>
            <w:r>
              <w:rPr>
                <w:rFonts w:asciiTheme="minorHAnsi" w:hAnsiTheme="minorHAnsi" w:cstheme="minorHAnsi"/>
                <w:color w:val="000000"/>
                <w:sz w:val="18"/>
                <w:szCs w:val="18"/>
              </w:rPr>
              <w:t>0</w:t>
            </w:r>
            <w:r w:rsidRPr="004257EB">
              <w:rPr>
                <w:rFonts w:asciiTheme="minorHAnsi" w:hAnsiTheme="minorHAnsi" w:cstheme="minorHAnsi"/>
                <w:color w:val="000000"/>
                <w:sz w:val="18"/>
                <w:szCs w:val="18"/>
              </w:rPr>
              <w:t>.5 point)</w:t>
            </w:r>
          </w:p>
        </w:tc>
      </w:tr>
      <w:tr w:rsidR="002C1DBD" w:rsidRPr="00AC7BAF" w14:paraId="6231FEF9" w14:textId="77777777" w:rsidTr="00A60522">
        <w:trPr>
          <w:trHeight w:val="290"/>
        </w:trPr>
        <w:tc>
          <w:tcPr>
            <w:tcW w:w="9720" w:type="dxa"/>
            <w:shd w:val="clear" w:color="auto" w:fill="auto"/>
            <w:vAlign w:val="bottom"/>
          </w:tcPr>
          <w:p w14:paraId="04483BFD" w14:textId="330F7ACA" w:rsidR="002C1DBD" w:rsidRDefault="002C1DBD"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No (0 point)</w:t>
            </w:r>
          </w:p>
        </w:tc>
      </w:tr>
      <w:tr w:rsidR="002C1DBD" w:rsidRPr="00AC7BAF" w14:paraId="5195A98C" w14:textId="77777777" w:rsidTr="00A60522">
        <w:trPr>
          <w:trHeight w:val="290"/>
        </w:trPr>
        <w:tc>
          <w:tcPr>
            <w:tcW w:w="9720" w:type="dxa"/>
            <w:shd w:val="clear" w:color="auto" w:fill="auto"/>
            <w:vAlign w:val="bottom"/>
          </w:tcPr>
          <w:p w14:paraId="6611BD3D" w14:textId="75963846" w:rsidR="002C1DBD" w:rsidRDefault="002C1DBD"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Does the Department provide an employee with the Protected Leave packet within (5) days of becoming aware of their leave of absence?</w:t>
            </w:r>
          </w:p>
        </w:tc>
      </w:tr>
      <w:tr w:rsidR="002C1DBD" w:rsidRPr="00AC7BAF" w14:paraId="3312201E" w14:textId="77777777" w:rsidTr="00A60522">
        <w:trPr>
          <w:trHeight w:val="290"/>
        </w:trPr>
        <w:tc>
          <w:tcPr>
            <w:tcW w:w="9720" w:type="dxa"/>
            <w:shd w:val="clear" w:color="auto" w:fill="auto"/>
            <w:vAlign w:val="bottom"/>
          </w:tcPr>
          <w:p w14:paraId="6DB42591" w14:textId="5966DCDD" w:rsidR="002C1DBD" w:rsidRDefault="002C1DBD"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Yes (</w:t>
            </w:r>
            <w:r>
              <w:rPr>
                <w:rFonts w:asciiTheme="minorHAnsi" w:hAnsiTheme="minorHAnsi" w:cstheme="minorHAnsi"/>
                <w:color w:val="000000"/>
                <w:sz w:val="18"/>
                <w:szCs w:val="18"/>
              </w:rPr>
              <w:t>0</w:t>
            </w:r>
            <w:r w:rsidRPr="004257EB">
              <w:rPr>
                <w:rFonts w:asciiTheme="minorHAnsi" w:hAnsiTheme="minorHAnsi" w:cstheme="minorHAnsi"/>
                <w:color w:val="000000"/>
                <w:sz w:val="18"/>
                <w:szCs w:val="18"/>
              </w:rPr>
              <w:t>.5 point)</w:t>
            </w:r>
          </w:p>
        </w:tc>
      </w:tr>
      <w:tr w:rsidR="002C1DBD" w:rsidRPr="00AC7BAF" w14:paraId="1C6633DD" w14:textId="77777777" w:rsidTr="00A60522">
        <w:trPr>
          <w:trHeight w:val="290"/>
        </w:trPr>
        <w:tc>
          <w:tcPr>
            <w:tcW w:w="9720" w:type="dxa"/>
            <w:shd w:val="clear" w:color="auto" w:fill="auto"/>
            <w:vAlign w:val="bottom"/>
          </w:tcPr>
          <w:p w14:paraId="150282F2" w14:textId="17E076BC" w:rsidR="002C1DBD" w:rsidRDefault="002C1DBD" w:rsidP="002C1DBD">
            <w:pPr>
              <w:tabs>
                <w:tab w:val="left" w:pos="10152"/>
              </w:tabs>
              <w:spacing w:before="120" w:after="120"/>
              <w:ind w:right="1472"/>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4257EB">
              <w:rPr>
                <w:rFonts w:asciiTheme="minorHAnsi" w:hAnsiTheme="minorHAnsi" w:cstheme="minorHAnsi"/>
                <w:color w:val="000000"/>
                <w:sz w:val="18"/>
                <w:szCs w:val="18"/>
              </w:rPr>
              <w:t>No (0 point)</w:t>
            </w:r>
          </w:p>
        </w:tc>
      </w:tr>
    </w:tbl>
    <w:p w14:paraId="2E9EEC84" w14:textId="07DC3590" w:rsidR="00AC7BAF" w:rsidRDefault="00AC7BAF" w:rsidP="00AC7BAF">
      <w:pPr>
        <w:tabs>
          <w:tab w:val="left" w:pos="630"/>
        </w:tabs>
        <w:rPr>
          <w:rFonts w:ascii="Arial" w:hAnsi="Arial" w:cs="Arial"/>
          <w:b/>
          <w:bCs/>
          <w:sz w:val="22"/>
          <w:szCs w:val="22"/>
        </w:rPr>
      </w:pPr>
    </w:p>
    <w:p w14:paraId="1465EFDD" w14:textId="32CE47A2" w:rsidR="00AC7BAF" w:rsidRDefault="00AC7BAF" w:rsidP="00AC7BAF">
      <w:pPr>
        <w:tabs>
          <w:tab w:val="left" w:pos="630"/>
        </w:tabs>
        <w:rPr>
          <w:rFonts w:ascii="Arial" w:hAnsi="Arial" w:cs="Arial"/>
          <w:b/>
          <w:bCs/>
          <w:sz w:val="22"/>
          <w:szCs w:val="22"/>
        </w:rPr>
      </w:pPr>
    </w:p>
    <w:p w14:paraId="22E5CB46" w14:textId="17BB6722" w:rsidR="00AC7BAF" w:rsidRDefault="00AC7BAF">
      <w:pPr>
        <w:rPr>
          <w:rFonts w:ascii="Arial" w:hAnsi="Arial" w:cs="Arial"/>
          <w:b/>
          <w:bCs/>
          <w:sz w:val="22"/>
          <w:szCs w:val="22"/>
        </w:rPr>
      </w:pPr>
    </w:p>
    <w:p w14:paraId="63BA7E5F" w14:textId="048EDD67" w:rsidR="0068435D" w:rsidRDefault="0068435D">
      <w:pPr>
        <w:rPr>
          <w:rFonts w:ascii="Arial" w:hAnsi="Arial" w:cs="Arial"/>
          <w:b/>
          <w:bCs/>
          <w:sz w:val="22"/>
          <w:szCs w:val="22"/>
        </w:rPr>
      </w:pPr>
    </w:p>
    <w:p w14:paraId="77D0788E" w14:textId="13ADCC03" w:rsidR="0068435D" w:rsidRDefault="0068435D">
      <w:pPr>
        <w:rPr>
          <w:rFonts w:ascii="Arial" w:hAnsi="Arial" w:cs="Arial"/>
          <w:b/>
          <w:bCs/>
          <w:sz w:val="22"/>
          <w:szCs w:val="22"/>
        </w:rPr>
      </w:pPr>
    </w:p>
    <w:p w14:paraId="0D783C46" w14:textId="58AD1136" w:rsidR="0068435D" w:rsidRDefault="0068435D">
      <w:pPr>
        <w:rPr>
          <w:rFonts w:ascii="Arial" w:hAnsi="Arial" w:cs="Arial"/>
          <w:b/>
          <w:bCs/>
          <w:sz w:val="22"/>
          <w:szCs w:val="22"/>
        </w:rPr>
      </w:pPr>
    </w:p>
    <w:p w14:paraId="027A1EE9" w14:textId="77777777" w:rsidR="0068435D" w:rsidRDefault="0068435D">
      <w:pPr>
        <w:rPr>
          <w:rFonts w:ascii="Arial" w:hAnsi="Arial" w:cs="Arial"/>
          <w:b/>
          <w:bCs/>
          <w:sz w:val="22"/>
          <w:szCs w:val="22"/>
        </w:rPr>
      </w:pPr>
    </w:p>
    <w:p w14:paraId="680711EE" w14:textId="77777777" w:rsidR="00AC7BAF" w:rsidRDefault="00AC7BAF">
      <w:pPr>
        <w:rPr>
          <w:rFonts w:ascii="Arial" w:hAnsi="Arial" w:cs="Arial"/>
          <w:b/>
          <w:bCs/>
          <w:sz w:val="22"/>
          <w:szCs w:val="22"/>
        </w:rPr>
      </w:pPr>
    </w:p>
    <w:p w14:paraId="0D04A93F" w14:textId="77777777" w:rsidR="002C1DBD" w:rsidRDefault="002C1DBD" w:rsidP="008F77EE">
      <w:pPr>
        <w:ind w:left="630"/>
        <w:rPr>
          <w:rFonts w:ascii="Arial" w:hAnsi="Arial" w:cs="Arial"/>
          <w:b/>
          <w:bCs/>
          <w:sz w:val="22"/>
          <w:szCs w:val="22"/>
        </w:rPr>
      </w:pPr>
    </w:p>
    <w:p w14:paraId="7F63BE7E" w14:textId="77777777" w:rsidR="002C1DBD" w:rsidRDefault="002C1DBD" w:rsidP="008F77EE">
      <w:pPr>
        <w:ind w:left="630"/>
        <w:rPr>
          <w:rFonts w:ascii="Arial" w:hAnsi="Arial" w:cs="Arial"/>
          <w:b/>
          <w:bCs/>
          <w:sz w:val="22"/>
          <w:szCs w:val="22"/>
        </w:rPr>
      </w:pPr>
    </w:p>
    <w:p w14:paraId="1A956139" w14:textId="77777777" w:rsidR="002C1DBD" w:rsidRDefault="002C1DBD" w:rsidP="008F77EE">
      <w:pPr>
        <w:ind w:left="630"/>
        <w:rPr>
          <w:rFonts w:ascii="Arial" w:hAnsi="Arial" w:cs="Arial"/>
          <w:b/>
          <w:bCs/>
          <w:sz w:val="22"/>
          <w:szCs w:val="22"/>
        </w:rPr>
      </w:pPr>
    </w:p>
    <w:p w14:paraId="238601FA" w14:textId="77777777" w:rsidR="002C1DBD" w:rsidRDefault="002C1DBD" w:rsidP="008F77EE">
      <w:pPr>
        <w:ind w:left="630"/>
        <w:rPr>
          <w:rFonts w:ascii="Arial" w:hAnsi="Arial" w:cs="Arial"/>
          <w:b/>
          <w:bCs/>
          <w:sz w:val="22"/>
          <w:szCs w:val="22"/>
        </w:rPr>
      </w:pPr>
    </w:p>
    <w:p w14:paraId="02306CE3" w14:textId="77777777" w:rsidR="002C1DBD" w:rsidRDefault="002C1DBD" w:rsidP="008F77EE">
      <w:pPr>
        <w:ind w:left="630"/>
        <w:rPr>
          <w:rFonts w:ascii="Arial" w:hAnsi="Arial" w:cs="Arial"/>
          <w:b/>
          <w:bCs/>
          <w:sz w:val="22"/>
          <w:szCs w:val="22"/>
        </w:rPr>
      </w:pPr>
    </w:p>
    <w:p w14:paraId="755C3E80" w14:textId="77777777" w:rsidR="002C1DBD" w:rsidRDefault="002C1DBD" w:rsidP="008F77EE">
      <w:pPr>
        <w:ind w:left="630"/>
        <w:rPr>
          <w:rFonts w:ascii="Arial" w:hAnsi="Arial" w:cs="Arial"/>
          <w:b/>
          <w:bCs/>
          <w:sz w:val="22"/>
          <w:szCs w:val="22"/>
        </w:rPr>
      </w:pPr>
    </w:p>
    <w:p w14:paraId="3AC8B2A1" w14:textId="77777777" w:rsidR="002C1DBD" w:rsidRDefault="002C1DBD" w:rsidP="008F77EE">
      <w:pPr>
        <w:ind w:left="630"/>
        <w:rPr>
          <w:rFonts w:ascii="Arial" w:hAnsi="Arial" w:cs="Arial"/>
          <w:b/>
          <w:bCs/>
          <w:sz w:val="22"/>
          <w:szCs w:val="22"/>
        </w:rPr>
      </w:pPr>
    </w:p>
    <w:p w14:paraId="12F01B3B" w14:textId="77777777" w:rsidR="002C1DBD" w:rsidRDefault="002C1DBD" w:rsidP="008F77EE">
      <w:pPr>
        <w:ind w:left="630"/>
        <w:rPr>
          <w:rFonts w:ascii="Arial" w:hAnsi="Arial" w:cs="Arial"/>
          <w:b/>
          <w:bCs/>
          <w:sz w:val="22"/>
          <w:szCs w:val="22"/>
        </w:rPr>
      </w:pPr>
    </w:p>
    <w:p w14:paraId="6A9FE093" w14:textId="77777777" w:rsidR="002C1DBD" w:rsidRDefault="002C1DBD" w:rsidP="008F77EE">
      <w:pPr>
        <w:ind w:left="630"/>
        <w:rPr>
          <w:rFonts w:ascii="Arial" w:hAnsi="Arial" w:cs="Arial"/>
          <w:b/>
          <w:bCs/>
          <w:sz w:val="22"/>
          <w:szCs w:val="22"/>
        </w:rPr>
      </w:pPr>
    </w:p>
    <w:p w14:paraId="07E00D3A" w14:textId="77777777" w:rsidR="002C1DBD" w:rsidRDefault="002C1DBD" w:rsidP="008F77EE">
      <w:pPr>
        <w:ind w:left="630"/>
        <w:rPr>
          <w:rFonts w:ascii="Arial" w:hAnsi="Arial" w:cs="Arial"/>
          <w:b/>
          <w:bCs/>
          <w:sz w:val="22"/>
          <w:szCs w:val="22"/>
        </w:rPr>
      </w:pPr>
    </w:p>
    <w:p w14:paraId="6CEE76C0" w14:textId="77777777" w:rsidR="002C1DBD" w:rsidRDefault="002C1DBD" w:rsidP="008F77EE">
      <w:pPr>
        <w:ind w:left="630"/>
        <w:rPr>
          <w:rFonts w:ascii="Arial" w:hAnsi="Arial" w:cs="Arial"/>
          <w:b/>
          <w:bCs/>
          <w:sz w:val="22"/>
          <w:szCs w:val="22"/>
        </w:rPr>
      </w:pPr>
    </w:p>
    <w:p w14:paraId="47A1BFAB" w14:textId="77777777" w:rsidR="002C1DBD" w:rsidRDefault="002C1DBD" w:rsidP="008F77EE">
      <w:pPr>
        <w:ind w:left="630"/>
        <w:rPr>
          <w:rFonts w:ascii="Arial" w:hAnsi="Arial" w:cs="Arial"/>
          <w:b/>
          <w:bCs/>
          <w:sz w:val="22"/>
          <w:szCs w:val="22"/>
        </w:rPr>
      </w:pPr>
    </w:p>
    <w:p w14:paraId="56F2BD3D" w14:textId="77777777" w:rsidR="002C1DBD" w:rsidRDefault="002C1DBD" w:rsidP="008F77EE">
      <w:pPr>
        <w:ind w:left="630"/>
        <w:rPr>
          <w:rFonts w:ascii="Arial" w:hAnsi="Arial" w:cs="Arial"/>
          <w:b/>
          <w:bCs/>
          <w:sz w:val="22"/>
          <w:szCs w:val="22"/>
        </w:rPr>
      </w:pPr>
    </w:p>
    <w:p w14:paraId="31CC68F6" w14:textId="77777777" w:rsidR="002C1DBD" w:rsidRDefault="002C1DBD" w:rsidP="008F77EE">
      <w:pPr>
        <w:ind w:left="630"/>
        <w:rPr>
          <w:rFonts w:ascii="Arial" w:hAnsi="Arial" w:cs="Arial"/>
          <w:b/>
          <w:bCs/>
          <w:sz w:val="22"/>
          <w:szCs w:val="22"/>
        </w:rPr>
      </w:pPr>
    </w:p>
    <w:p w14:paraId="72F0BB56" w14:textId="77777777" w:rsidR="002C1DBD" w:rsidRDefault="002C1DBD" w:rsidP="008F77EE">
      <w:pPr>
        <w:ind w:left="630"/>
        <w:rPr>
          <w:rFonts w:ascii="Arial" w:hAnsi="Arial" w:cs="Arial"/>
          <w:b/>
          <w:bCs/>
          <w:sz w:val="22"/>
          <w:szCs w:val="22"/>
        </w:rPr>
      </w:pPr>
    </w:p>
    <w:p w14:paraId="4591BBE5" w14:textId="77777777" w:rsidR="002C1DBD" w:rsidRDefault="002C1DBD" w:rsidP="008F77EE">
      <w:pPr>
        <w:ind w:left="630"/>
        <w:rPr>
          <w:rFonts w:ascii="Arial" w:hAnsi="Arial" w:cs="Arial"/>
          <w:b/>
          <w:bCs/>
          <w:sz w:val="22"/>
          <w:szCs w:val="22"/>
        </w:rPr>
      </w:pPr>
    </w:p>
    <w:p w14:paraId="346FB4B6" w14:textId="77777777" w:rsidR="002C1DBD" w:rsidRDefault="002C1DBD" w:rsidP="008F77EE">
      <w:pPr>
        <w:ind w:left="630"/>
        <w:rPr>
          <w:rFonts w:ascii="Arial" w:hAnsi="Arial" w:cs="Arial"/>
          <w:b/>
          <w:bCs/>
          <w:sz w:val="22"/>
          <w:szCs w:val="22"/>
        </w:rPr>
      </w:pPr>
    </w:p>
    <w:p w14:paraId="5D111583" w14:textId="77777777" w:rsidR="002C1DBD" w:rsidRDefault="002C1DBD" w:rsidP="008F77EE">
      <w:pPr>
        <w:ind w:left="630"/>
        <w:rPr>
          <w:rFonts w:ascii="Arial" w:hAnsi="Arial" w:cs="Arial"/>
          <w:b/>
          <w:bCs/>
          <w:sz w:val="22"/>
          <w:szCs w:val="22"/>
        </w:rPr>
      </w:pPr>
    </w:p>
    <w:p w14:paraId="269A05A5" w14:textId="77777777" w:rsidR="002C1DBD" w:rsidRDefault="002C1DBD" w:rsidP="008F77EE">
      <w:pPr>
        <w:ind w:left="630"/>
        <w:rPr>
          <w:rFonts w:ascii="Arial" w:hAnsi="Arial" w:cs="Arial"/>
          <w:b/>
          <w:bCs/>
          <w:sz w:val="22"/>
          <w:szCs w:val="22"/>
        </w:rPr>
      </w:pPr>
    </w:p>
    <w:p w14:paraId="4A22AB43" w14:textId="77777777" w:rsidR="002C1DBD" w:rsidRDefault="002C1DBD" w:rsidP="008F77EE">
      <w:pPr>
        <w:ind w:left="630"/>
        <w:rPr>
          <w:rFonts w:ascii="Arial" w:hAnsi="Arial" w:cs="Arial"/>
          <w:b/>
          <w:bCs/>
          <w:sz w:val="22"/>
          <w:szCs w:val="22"/>
        </w:rPr>
      </w:pPr>
    </w:p>
    <w:p w14:paraId="392CDEF9" w14:textId="77777777" w:rsidR="002C1DBD" w:rsidRDefault="002C1DBD" w:rsidP="008F77EE">
      <w:pPr>
        <w:ind w:left="630"/>
        <w:rPr>
          <w:rFonts w:ascii="Arial" w:hAnsi="Arial" w:cs="Arial"/>
          <w:b/>
          <w:bCs/>
          <w:sz w:val="22"/>
          <w:szCs w:val="22"/>
        </w:rPr>
      </w:pPr>
    </w:p>
    <w:p w14:paraId="125D9FED" w14:textId="77777777" w:rsidR="002C1DBD" w:rsidRDefault="002C1DBD" w:rsidP="008F77EE">
      <w:pPr>
        <w:ind w:left="630"/>
        <w:rPr>
          <w:rFonts w:ascii="Arial" w:hAnsi="Arial" w:cs="Arial"/>
          <w:b/>
          <w:bCs/>
          <w:sz w:val="22"/>
          <w:szCs w:val="22"/>
        </w:rPr>
      </w:pPr>
    </w:p>
    <w:p w14:paraId="4F622350" w14:textId="77777777" w:rsidR="002C1DBD" w:rsidRDefault="002C1DBD" w:rsidP="008F77EE">
      <w:pPr>
        <w:ind w:left="630"/>
        <w:rPr>
          <w:rFonts w:ascii="Arial" w:hAnsi="Arial" w:cs="Arial"/>
          <w:b/>
          <w:bCs/>
          <w:sz w:val="22"/>
          <w:szCs w:val="22"/>
        </w:rPr>
      </w:pPr>
    </w:p>
    <w:p w14:paraId="0AFCC4A4" w14:textId="77777777" w:rsidR="002C1DBD" w:rsidRDefault="002C1DBD" w:rsidP="008F77EE">
      <w:pPr>
        <w:ind w:left="630"/>
        <w:rPr>
          <w:rFonts w:ascii="Arial" w:hAnsi="Arial" w:cs="Arial"/>
          <w:b/>
          <w:bCs/>
          <w:sz w:val="22"/>
          <w:szCs w:val="22"/>
        </w:rPr>
      </w:pPr>
    </w:p>
    <w:p w14:paraId="7A05A879" w14:textId="77777777" w:rsidR="002C1DBD" w:rsidRDefault="002C1DBD" w:rsidP="008F77EE">
      <w:pPr>
        <w:ind w:left="630"/>
        <w:rPr>
          <w:rFonts w:ascii="Arial" w:hAnsi="Arial" w:cs="Arial"/>
          <w:b/>
          <w:bCs/>
          <w:sz w:val="22"/>
          <w:szCs w:val="22"/>
        </w:rPr>
      </w:pPr>
    </w:p>
    <w:p w14:paraId="64E92B24" w14:textId="77777777" w:rsidR="002C1DBD" w:rsidRDefault="002C1DBD" w:rsidP="008F77EE">
      <w:pPr>
        <w:ind w:left="630"/>
        <w:rPr>
          <w:rFonts w:ascii="Arial" w:hAnsi="Arial" w:cs="Arial"/>
          <w:b/>
          <w:bCs/>
          <w:sz w:val="22"/>
          <w:szCs w:val="22"/>
        </w:rPr>
      </w:pPr>
    </w:p>
    <w:p w14:paraId="43415A23" w14:textId="77777777" w:rsidR="00AB2333" w:rsidRDefault="00AB2333" w:rsidP="008F77EE">
      <w:pPr>
        <w:ind w:left="630"/>
        <w:rPr>
          <w:rFonts w:ascii="Arial" w:hAnsi="Arial" w:cs="Arial"/>
          <w:b/>
          <w:bCs/>
          <w:sz w:val="22"/>
          <w:szCs w:val="22"/>
        </w:rPr>
      </w:pPr>
    </w:p>
    <w:p w14:paraId="5320859A" w14:textId="77777777" w:rsidR="00AB2333" w:rsidRDefault="00AB2333" w:rsidP="008F77EE">
      <w:pPr>
        <w:ind w:left="630"/>
        <w:rPr>
          <w:rFonts w:ascii="Arial" w:hAnsi="Arial" w:cs="Arial"/>
          <w:b/>
          <w:bCs/>
          <w:sz w:val="22"/>
          <w:szCs w:val="22"/>
        </w:rPr>
      </w:pPr>
    </w:p>
    <w:p w14:paraId="51781027" w14:textId="77777777" w:rsidR="00AB2333" w:rsidRDefault="00AB2333" w:rsidP="008F77EE">
      <w:pPr>
        <w:ind w:left="630"/>
        <w:rPr>
          <w:rFonts w:ascii="Arial" w:hAnsi="Arial" w:cs="Arial"/>
          <w:b/>
          <w:bCs/>
          <w:sz w:val="22"/>
          <w:szCs w:val="22"/>
        </w:rPr>
      </w:pPr>
    </w:p>
    <w:p w14:paraId="4235D9F3" w14:textId="77777777" w:rsidR="00AB2333" w:rsidRDefault="00AB2333" w:rsidP="008F77EE">
      <w:pPr>
        <w:ind w:left="630"/>
        <w:rPr>
          <w:rFonts w:ascii="Arial" w:hAnsi="Arial" w:cs="Arial"/>
          <w:b/>
          <w:bCs/>
          <w:sz w:val="22"/>
          <w:szCs w:val="22"/>
        </w:rPr>
      </w:pPr>
    </w:p>
    <w:p w14:paraId="72239334" w14:textId="77777777" w:rsidR="00AB2333" w:rsidRDefault="00AB2333" w:rsidP="008F77EE">
      <w:pPr>
        <w:ind w:left="630"/>
        <w:rPr>
          <w:rFonts w:ascii="Arial" w:hAnsi="Arial" w:cs="Arial"/>
          <w:b/>
          <w:bCs/>
          <w:sz w:val="22"/>
          <w:szCs w:val="22"/>
        </w:rPr>
      </w:pPr>
    </w:p>
    <w:p w14:paraId="1FF23734" w14:textId="77777777" w:rsidR="002C1DBD" w:rsidRDefault="002C1DBD" w:rsidP="008F77EE">
      <w:pPr>
        <w:ind w:left="630"/>
        <w:rPr>
          <w:rFonts w:ascii="Arial" w:hAnsi="Arial" w:cs="Arial"/>
          <w:b/>
          <w:bCs/>
          <w:sz w:val="22"/>
          <w:szCs w:val="22"/>
        </w:rPr>
      </w:pPr>
    </w:p>
    <w:p w14:paraId="399A62E0" w14:textId="2A3C7DA4" w:rsidR="00345F87" w:rsidRPr="00493937" w:rsidRDefault="00345F87" w:rsidP="008F77EE">
      <w:pPr>
        <w:ind w:left="630"/>
        <w:rPr>
          <w:rFonts w:ascii="Arial" w:hAnsi="Arial" w:cs="Arial"/>
          <w:b/>
          <w:bCs/>
          <w:sz w:val="22"/>
          <w:szCs w:val="22"/>
        </w:rPr>
      </w:pPr>
      <w:r w:rsidRPr="00493937">
        <w:rPr>
          <w:rFonts w:ascii="Arial" w:hAnsi="Arial" w:cs="Arial"/>
          <w:b/>
          <w:bCs/>
          <w:sz w:val="22"/>
          <w:szCs w:val="22"/>
        </w:rPr>
        <w:lastRenderedPageBreak/>
        <w:t>Performance Data and Statistical Goal Definitions</w:t>
      </w:r>
    </w:p>
    <w:p w14:paraId="72CFF7E0" w14:textId="77777777" w:rsidR="00345F87" w:rsidRPr="007707C3" w:rsidRDefault="00345F87" w:rsidP="00345F87">
      <w:pPr>
        <w:tabs>
          <w:tab w:val="left" w:pos="360"/>
          <w:tab w:val="left" w:pos="720"/>
          <w:tab w:val="left" w:pos="3150"/>
          <w:tab w:val="left" w:pos="5760"/>
          <w:tab w:val="left" w:pos="7470"/>
        </w:tabs>
        <w:jc w:val="both"/>
        <w:rPr>
          <w:rFonts w:ascii="Arial" w:hAnsi="Arial"/>
          <w:b/>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F2064C" w:rsidRPr="00530FD2" w14:paraId="5CCBF1EB" w14:textId="77777777" w:rsidTr="00493937">
        <w:tc>
          <w:tcPr>
            <w:tcW w:w="2250" w:type="dxa"/>
          </w:tcPr>
          <w:p w14:paraId="2F6537AC" w14:textId="77777777" w:rsidR="00F2064C" w:rsidRPr="00530FD2"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r>
              <w:rPr>
                <w:rFonts w:ascii="Arial" w:hAnsi="Arial" w:cs="Arial"/>
                <w:sz w:val="18"/>
                <w:szCs w:val="18"/>
              </w:rPr>
              <w:t>Active Return-to-Work Case:</w:t>
            </w:r>
          </w:p>
        </w:tc>
        <w:tc>
          <w:tcPr>
            <w:tcW w:w="7290" w:type="dxa"/>
          </w:tcPr>
          <w:p w14:paraId="59159F85" w14:textId="77777777" w:rsidR="00F2064C" w:rsidRDefault="00F2064C" w:rsidP="008D334C">
            <w:pPr>
              <w:pStyle w:val="NormalWeb"/>
              <w:spacing w:beforeLines="60" w:before="144" w:beforeAutospacing="0" w:afterLines="60" w:after="144" w:afterAutospacing="0"/>
              <w:rPr>
                <w:rFonts w:ascii="Arial" w:hAnsi="Arial" w:cs="Arial"/>
                <w:color w:val="000000"/>
                <w:sz w:val="18"/>
                <w:szCs w:val="18"/>
              </w:rPr>
            </w:pPr>
            <w:r w:rsidRPr="00D03EFF">
              <w:rPr>
                <w:rFonts w:ascii="Arial" w:hAnsi="Arial" w:cs="Arial"/>
                <w:color w:val="000000"/>
                <w:sz w:val="18"/>
                <w:szCs w:val="18"/>
              </w:rPr>
              <w:t>Employee is o</w:t>
            </w:r>
            <w:r>
              <w:rPr>
                <w:rFonts w:ascii="Arial" w:hAnsi="Arial" w:cs="Arial"/>
                <w:color w:val="000000"/>
                <w:sz w:val="18"/>
                <w:szCs w:val="18"/>
              </w:rPr>
              <w:t>ff work due to an industrial or non-industrial disability.  Employee is working in any temporary</w:t>
            </w:r>
            <w:r w:rsidRPr="00D03EFF">
              <w:rPr>
                <w:rFonts w:ascii="Arial" w:hAnsi="Arial" w:cs="Arial"/>
                <w:color w:val="000000"/>
                <w:sz w:val="18"/>
                <w:szCs w:val="18"/>
              </w:rPr>
              <w:t xml:space="preserve"> modified/alternative position</w:t>
            </w:r>
            <w:r>
              <w:rPr>
                <w:rFonts w:ascii="Arial" w:hAnsi="Arial" w:cs="Arial"/>
                <w:color w:val="000000"/>
                <w:sz w:val="18"/>
                <w:szCs w:val="18"/>
              </w:rPr>
              <w:t xml:space="preserve"> pending resolution of work status.  Employee has a pending request for reasonable accommodation.</w:t>
            </w:r>
            <w:r w:rsidRPr="00D03EFF">
              <w:rPr>
                <w:rFonts w:ascii="Arial" w:hAnsi="Arial" w:cs="Arial"/>
                <w:color w:val="000000"/>
                <w:sz w:val="18"/>
                <w:szCs w:val="18"/>
              </w:rPr>
              <w:t>  Any situation where the department determines risk exposure requires ongoing action or monitoring.</w:t>
            </w:r>
          </w:p>
          <w:p w14:paraId="2D958995" w14:textId="77777777" w:rsidR="00F2064C" w:rsidRPr="002906BB" w:rsidRDefault="00F2064C" w:rsidP="008D334C">
            <w:pPr>
              <w:pStyle w:val="NormalWeb"/>
              <w:spacing w:beforeLines="60" w:before="144" w:beforeAutospacing="0" w:afterLines="60" w:after="144" w:afterAutospacing="0"/>
              <w:rPr>
                <w:rFonts w:ascii="Arial" w:hAnsi="Arial" w:cs="Arial"/>
                <w:b/>
                <w:sz w:val="18"/>
                <w:szCs w:val="18"/>
              </w:rPr>
            </w:pPr>
            <w:r w:rsidRPr="002906BB">
              <w:rPr>
                <w:rFonts w:ascii="Arial" w:hAnsi="Arial" w:cs="Arial"/>
                <w:b/>
                <w:color w:val="000000"/>
                <w:sz w:val="18"/>
                <w:szCs w:val="18"/>
              </w:rPr>
              <w:t xml:space="preserve">Additional information about return-to-work can be found in the Return-to-Work Desk Reference Manual at </w:t>
            </w:r>
            <w:hyperlink r:id="rId7" w:history="1">
              <w:r w:rsidR="00ED7116" w:rsidRPr="00ED7116">
                <w:rPr>
                  <w:rStyle w:val="Hyperlink"/>
                  <w:rFonts w:ascii="Arial" w:hAnsi="Arial" w:cs="Arial"/>
                  <w:sz w:val="18"/>
                  <w:szCs w:val="18"/>
                </w:rPr>
                <w:t>http://hr.lacounty.gov/subsites/RTW/rtw_default.htm</w:t>
              </w:r>
            </w:hyperlink>
            <w:r w:rsidRPr="002906BB">
              <w:rPr>
                <w:rFonts w:ascii="Arial" w:hAnsi="Arial" w:cs="Arial"/>
                <w:b/>
                <w:sz w:val="18"/>
                <w:szCs w:val="18"/>
              </w:rPr>
              <w:t>.</w:t>
            </w:r>
          </w:p>
        </w:tc>
      </w:tr>
      <w:tr w:rsidR="00041CCF" w:rsidRPr="00530FD2" w14:paraId="3036579B" w14:textId="77777777" w:rsidTr="0076047D">
        <w:tc>
          <w:tcPr>
            <w:tcW w:w="2250" w:type="dxa"/>
          </w:tcPr>
          <w:p w14:paraId="170CA794" w14:textId="77777777" w:rsidR="00041CCF" w:rsidRPr="00041CCF" w:rsidRDefault="00041CCF" w:rsidP="0076047D">
            <w:pPr>
              <w:tabs>
                <w:tab w:val="left" w:pos="360"/>
                <w:tab w:val="left" w:pos="720"/>
                <w:tab w:val="left" w:pos="3150"/>
                <w:tab w:val="left" w:pos="5760"/>
                <w:tab w:val="left" w:pos="7470"/>
              </w:tabs>
              <w:spacing w:beforeLines="60" w:before="144" w:afterLines="60" w:after="144"/>
              <w:rPr>
                <w:rFonts w:ascii="Arial" w:hAnsi="Arial" w:cs="Arial"/>
                <w:sz w:val="18"/>
                <w:szCs w:val="18"/>
              </w:rPr>
            </w:pPr>
            <w:proofErr w:type="spellStart"/>
            <w:r w:rsidRPr="00041CCF">
              <w:rPr>
                <w:rFonts w:ascii="Arial" w:hAnsi="Arial" w:cs="Arial"/>
                <w:sz w:val="18"/>
                <w:szCs w:val="18"/>
              </w:rPr>
              <w:t>AnyOcc</w:t>
            </w:r>
            <w:proofErr w:type="spellEnd"/>
          </w:p>
        </w:tc>
        <w:tc>
          <w:tcPr>
            <w:tcW w:w="7290" w:type="dxa"/>
          </w:tcPr>
          <w:p w14:paraId="5B859F1F" w14:textId="77777777" w:rsidR="00041CCF" w:rsidRPr="00041CCF" w:rsidRDefault="00041CCF" w:rsidP="008D334C">
            <w:pPr>
              <w:pStyle w:val="NormalWeb"/>
              <w:spacing w:beforeLines="60" w:before="144" w:beforeAutospacing="0" w:afterLines="60" w:after="144" w:afterAutospacing="0"/>
              <w:rPr>
                <w:rFonts w:ascii="Arial" w:hAnsi="Arial" w:cs="Arial"/>
                <w:sz w:val="18"/>
                <w:szCs w:val="18"/>
              </w:rPr>
            </w:pPr>
            <w:r w:rsidRPr="00041CCF">
              <w:rPr>
                <w:rFonts w:ascii="Arial" w:hAnsi="Arial" w:cs="Arial"/>
                <w:sz w:val="18"/>
                <w:szCs w:val="18"/>
              </w:rPr>
              <w:t>An approved disability that precludes an individual from performing any job, as documented by the Social Security guidelines.</w:t>
            </w:r>
          </w:p>
        </w:tc>
      </w:tr>
      <w:tr w:rsidR="00F2064C" w:rsidRPr="00530FD2" w14:paraId="7FCA2ED3" w14:textId="77777777" w:rsidTr="00493937">
        <w:tc>
          <w:tcPr>
            <w:tcW w:w="2250" w:type="dxa"/>
          </w:tcPr>
          <w:p w14:paraId="2FCBAC00" w14:textId="77777777" w:rsidR="00F2064C" w:rsidRPr="00E670B9" w:rsidRDefault="00F2064C" w:rsidP="00B635DC">
            <w:pPr>
              <w:spacing w:beforeLines="60" w:before="144" w:afterLines="60" w:after="144"/>
              <w:rPr>
                <w:rFonts w:ascii="Arial" w:hAnsi="Arial" w:cs="Arial"/>
                <w:sz w:val="18"/>
                <w:szCs w:val="18"/>
              </w:rPr>
            </w:pPr>
            <w:r w:rsidRPr="00E670B9">
              <w:rPr>
                <w:rFonts w:ascii="Arial" w:hAnsi="Arial" w:cs="Arial"/>
                <w:sz w:val="18"/>
                <w:szCs w:val="18"/>
              </w:rPr>
              <w:t>C</w:t>
            </w:r>
            <w:r>
              <w:rPr>
                <w:rFonts w:ascii="Arial" w:hAnsi="Arial" w:cs="Arial"/>
                <w:sz w:val="18"/>
                <w:szCs w:val="18"/>
              </w:rPr>
              <w:t>onditional Assignment Agreement:</w:t>
            </w:r>
          </w:p>
          <w:p w14:paraId="33925BE9" w14:textId="77777777" w:rsidR="00F2064C" w:rsidRPr="00530FD2"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p>
        </w:tc>
        <w:tc>
          <w:tcPr>
            <w:tcW w:w="7290" w:type="dxa"/>
          </w:tcPr>
          <w:p w14:paraId="10DCC04E" w14:textId="77777777" w:rsidR="00F2064C" w:rsidRPr="00530FD2" w:rsidRDefault="00F2064C" w:rsidP="008D334C">
            <w:pPr>
              <w:autoSpaceDE w:val="0"/>
              <w:autoSpaceDN w:val="0"/>
              <w:spacing w:beforeLines="60" w:before="144" w:afterLines="60" w:after="144"/>
              <w:rPr>
                <w:rFonts w:ascii="Arial" w:hAnsi="Arial" w:cs="Arial"/>
                <w:sz w:val="18"/>
                <w:szCs w:val="18"/>
              </w:rPr>
            </w:pPr>
            <w:r>
              <w:rPr>
                <w:rFonts w:ascii="Arial" w:hAnsi="Arial" w:cs="Arial"/>
                <w:sz w:val="18"/>
                <w:szCs w:val="18"/>
              </w:rPr>
              <w:t xml:space="preserve">An agreement between the employer and employee that allows an employee to work in a </w:t>
            </w:r>
            <w:r w:rsidRPr="00817C43">
              <w:rPr>
                <w:rFonts w:ascii="Arial" w:hAnsi="Arial" w:cs="Arial"/>
                <w:sz w:val="18"/>
                <w:szCs w:val="18"/>
              </w:rPr>
              <w:t>temporary</w:t>
            </w:r>
            <w:r>
              <w:rPr>
                <w:rFonts w:ascii="Arial" w:hAnsi="Arial" w:cs="Arial"/>
                <w:sz w:val="18"/>
                <w:szCs w:val="18"/>
              </w:rPr>
              <w:t xml:space="preserve"> assignment while</w:t>
            </w:r>
            <w:r w:rsidRPr="00817C43">
              <w:rPr>
                <w:rFonts w:ascii="Arial" w:hAnsi="Arial" w:cs="Arial"/>
                <w:sz w:val="18"/>
                <w:szCs w:val="18"/>
              </w:rPr>
              <w:t xml:space="preserve"> the department conduct</w:t>
            </w:r>
            <w:r>
              <w:rPr>
                <w:rFonts w:ascii="Arial" w:hAnsi="Arial" w:cs="Arial"/>
                <w:sz w:val="18"/>
                <w:szCs w:val="18"/>
              </w:rPr>
              <w:t xml:space="preserve">s </w:t>
            </w:r>
            <w:r w:rsidRPr="00817C43">
              <w:rPr>
                <w:rFonts w:ascii="Arial" w:hAnsi="Arial" w:cs="Arial"/>
                <w:sz w:val="18"/>
                <w:szCs w:val="18"/>
              </w:rPr>
              <w:t>a department-wide or Countywide search for a compatible position. This</w:t>
            </w:r>
            <w:r>
              <w:rPr>
                <w:rFonts w:ascii="Arial" w:hAnsi="Arial" w:cs="Arial"/>
                <w:sz w:val="18"/>
                <w:szCs w:val="18"/>
              </w:rPr>
              <w:t xml:space="preserve"> </w:t>
            </w:r>
            <w:r w:rsidRPr="00817C43">
              <w:rPr>
                <w:rFonts w:ascii="Arial" w:hAnsi="Arial" w:cs="Arial"/>
                <w:sz w:val="18"/>
                <w:szCs w:val="18"/>
              </w:rPr>
              <w:t>status is determined when an employee with an Industrial Injury/Illness</w:t>
            </w:r>
            <w:r>
              <w:rPr>
                <w:rFonts w:ascii="Arial" w:hAnsi="Arial" w:cs="Arial"/>
                <w:sz w:val="18"/>
                <w:szCs w:val="18"/>
              </w:rPr>
              <w:t xml:space="preserve"> </w:t>
            </w:r>
            <w:r w:rsidRPr="00817C43">
              <w:rPr>
                <w:rFonts w:ascii="Arial" w:hAnsi="Arial" w:cs="Arial"/>
                <w:sz w:val="18"/>
                <w:szCs w:val="18"/>
              </w:rPr>
              <w:t>becomes Permanent and Stationary (P&amp;S) or has reached Maximum Medical</w:t>
            </w:r>
            <w:r>
              <w:rPr>
                <w:rFonts w:ascii="Arial" w:hAnsi="Arial" w:cs="Arial"/>
                <w:sz w:val="18"/>
                <w:szCs w:val="18"/>
              </w:rPr>
              <w:t xml:space="preserve"> </w:t>
            </w:r>
            <w:r w:rsidRPr="00817C43">
              <w:rPr>
                <w:rFonts w:ascii="Arial" w:hAnsi="Arial" w:cs="Arial"/>
                <w:sz w:val="18"/>
                <w:szCs w:val="18"/>
              </w:rPr>
              <w:t>Improvement (MMI); or</w:t>
            </w:r>
            <w:r>
              <w:rPr>
                <w:rFonts w:ascii="Arial" w:hAnsi="Arial" w:cs="Arial"/>
                <w:sz w:val="18"/>
                <w:szCs w:val="18"/>
              </w:rPr>
              <w:t xml:space="preserve"> a</w:t>
            </w:r>
            <w:r w:rsidRPr="00817C43">
              <w:rPr>
                <w:rFonts w:ascii="Arial" w:hAnsi="Arial" w:cs="Arial"/>
                <w:sz w:val="18"/>
                <w:szCs w:val="18"/>
              </w:rPr>
              <w:t>n employee with a Non-Industrial Injury/Illness obtains a work restriction</w:t>
            </w:r>
            <w:r>
              <w:rPr>
                <w:rFonts w:ascii="Arial" w:hAnsi="Arial" w:cs="Arial"/>
                <w:sz w:val="18"/>
                <w:szCs w:val="18"/>
              </w:rPr>
              <w:t xml:space="preserve"> </w:t>
            </w:r>
            <w:r w:rsidRPr="00817C43">
              <w:rPr>
                <w:rFonts w:ascii="Arial" w:hAnsi="Arial" w:cs="Arial"/>
                <w:sz w:val="18"/>
                <w:szCs w:val="18"/>
              </w:rPr>
              <w:t>(either temporary or permanent). If a position cannot be identified within the</w:t>
            </w:r>
            <w:r>
              <w:rPr>
                <w:rFonts w:ascii="Arial" w:hAnsi="Arial" w:cs="Arial"/>
                <w:sz w:val="18"/>
                <w:szCs w:val="18"/>
              </w:rPr>
              <w:t xml:space="preserve"> </w:t>
            </w:r>
            <w:r w:rsidRPr="00817C43">
              <w:rPr>
                <w:rFonts w:ascii="Arial" w:hAnsi="Arial" w:cs="Arial"/>
                <w:sz w:val="18"/>
                <w:szCs w:val="18"/>
              </w:rPr>
              <w:t>employee’s department, then a Countywide Job Search shall be conducted.</w:t>
            </w:r>
          </w:p>
        </w:tc>
      </w:tr>
      <w:tr w:rsidR="00F2064C" w:rsidRPr="00530FD2" w14:paraId="6A5F5C56" w14:textId="77777777" w:rsidTr="00493937">
        <w:tc>
          <w:tcPr>
            <w:tcW w:w="2250" w:type="dxa"/>
          </w:tcPr>
          <w:p w14:paraId="0A73413A" w14:textId="77777777" w:rsidR="00F2064C" w:rsidRPr="00530FD2"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Cost of Risk:</w:t>
            </w:r>
          </w:p>
        </w:tc>
        <w:tc>
          <w:tcPr>
            <w:tcW w:w="7290" w:type="dxa"/>
          </w:tcPr>
          <w:p w14:paraId="029A0931" w14:textId="77777777" w:rsidR="00F2064C" w:rsidRPr="00530FD2" w:rsidRDefault="00F2064C" w:rsidP="008D334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Percentage of Total Paid</w:t>
            </w:r>
            <w:r>
              <w:rPr>
                <w:rFonts w:ascii="Arial" w:hAnsi="Arial" w:cs="Arial"/>
                <w:sz w:val="18"/>
                <w:szCs w:val="18"/>
              </w:rPr>
              <w:t xml:space="preserve"> </w:t>
            </w:r>
            <w:r w:rsidRPr="00530FD2">
              <w:rPr>
                <w:rFonts w:ascii="Arial" w:hAnsi="Arial" w:cs="Arial"/>
                <w:sz w:val="18"/>
                <w:szCs w:val="18"/>
              </w:rPr>
              <w:t>/</w:t>
            </w:r>
            <w:r>
              <w:rPr>
                <w:rFonts w:ascii="Arial" w:hAnsi="Arial" w:cs="Arial"/>
                <w:sz w:val="18"/>
                <w:szCs w:val="18"/>
              </w:rPr>
              <w:t xml:space="preserve"> </w:t>
            </w:r>
            <w:r w:rsidRPr="00530FD2">
              <w:rPr>
                <w:rFonts w:ascii="Arial" w:hAnsi="Arial" w:cs="Arial"/>
                <w:sz w:val="18"/>
                <w:szCs w:val="18"/>
              </w:rPr>
              <w:t>Department Operating Budget.</w:t>
            </w:r>
          </w:p>
        </w:tc>
      </w:tr>
      <w:tr w:rsidR="00F2064C" w:rsidRPr="00530FD2" w14:paraId="75B72DED" w14:textId="77777777" w:rsidTr="00493937">
        <w:tc>
          <w:tcPr>
            <w:tcW w:w="2250" w:type="dxa"/>
          </w:tcPr>
          <w:p w14:paraId="676650A5" w14:textId="77777777" w:rsidR="00F2064C" w:rsidRPr="00530FD2"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Department-Owned</w:t>
            </w:r>
            <w:r>
              <w:rPr>
                <w:rFonts w:ascii="Arial" w:hAnsi="Arial" w:cs="Arial"/>
                <w:sz w:val="18"/>
                <w:szCs w:val="18"/>
              </w:rPr>
              <w:t xml:space="preserve"> / Leased</w:t>
            </w:r>
            <w:r w:rsidRPr="00530FD2">
              <w:rPr>
                <w:rFonts w:ascii="Arial" w:hAnsi="Arial" w:cs="Arial"/>
                <w:sz w:val="18"/>
                <w:szCs w:val="18"/>
              </w:rPr>
              <w:t xml:space="preserve"> Vehicles:</w:t>
            </w:r>
          </w:p>
        </w:tc>
        <w:tc>
          <w:tcPr>
            <w:tcW w:w="7290" w:type="dxa"/>
          </w:tcPr>
          <w:p w14:paraId="5B30AF05" w14:textId="77777777" w:rsidR="00F2064C" w:rsidRPr="00530FD2" w:rsidRDefault="00F2064C" w:rsidP="008D334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Vehicles driven by County employees owned</w:t>
            </w:r>
            <w:r>
              <w:rPr>
                <w:rFonts w:ascii="Arial" w:hAnsi="Arial" w:cs="Arial"/>
                <w:sz w:val="18"/>
                <w:szCs w:val="18"/>
              </w:rPr>
              <w:t xml:space="preserve"> or leased</w:t>
            </w:r>
            <w:r w:rsidRPr="00530FD2">
              <w:rPr>
                <w:rFonts w:ascii="Arial" w:hAnsi="Arial" w:cs="Arial"/>
                <w:sz w:val="18"/>
                <w:szCs w:val="18"/>
              </w:rPr>
              <w:t xml:space="preserve"> by the Department or County.  These are not the drivers’ personal vehicles.</w:t>
            </w:r>
          </w:p>
        </w:tc>
      </w:tr>
      <w:tr w:rsidR="00F2064C" w:rsidRPr="00530FD2" w14:paraId="24308E33" w14:textId="77777777" w:rsidTr="00493937">
        <w:tc>
          <w:tcPr>
            <w:tcW w:w="2250" w:type="dxa"/>
          </w:tcPr>
          <w:p w14:paraId="0F69D882" w14:textId="77777777" w:rsidR="00F2064C" w:rsidRPr="00530FD2"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General Liability Claim:</w:t>
            </w:r>
          </w:p>
        </w:tc>
        <w:tc>
          <w:tcPr>
            <w:tcW w:w="7290" w:type="dxa"/>
          </w:tcPr>
          <w:p w14:paraId="6AA3ACFE" w14:textId="77777777" w:rsidR="00F2064C" w:rsidRPr="00530FD2" w:rsidRDefault="00F2064C" w:rsidP="008D334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Claim arising when negligent acts and/or omissions result in bodily injury and/or property damage on the premises of a business, when someone is injured as the result of using the product manufactured or distributed by a business, or when someone is injured in the general operation of a business.</w:t>
            </w:r>
          </w:p>
        </w:tc>
      </w:tr>
      <w:tr w:rsidR="00F2064C" w:rsidRPr="00530FD2" w14:paraId="45487EA6" w14:textId="77777777" w:rsidTr="00493937">
        <w:tc>
          <w:tcPr>
            <w:tcW w:w="2250" w:type="dxa"/>
          </w:tcPr>
          <w:p w14:paraId="75CC1304" w14:textId="0DE3EB32" w:rsidR="00F2064C" w:rsidRPr="00530FD2"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Indemnity Cost:</w:t>
            </w:r>
          </w:p>
        </w:tc>
        <w:tc>
          <w:tcPr>
            <w:tcW w:w="7290" w:type="dxa"/>
          </w:tcPr>
          <w:p w14:paraId="31026E26" w14:textId="12F93327" w:rsidR="00F2064C" w:rsidRPr="00530FD2" w:rsidRDefault="00F2064C" w:rsidP="008D334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 xml:space="preserve">Amount of money paid to compensate claimant and/or plaintiffs for damages, including </w:t>
            </w:r>
            <w:r w:rsidRPr="00155336">
              <w:rPr>
                <w:rFonts w:ascii="Arial" w:hAnsi="Arial" w:cs="Arial"/>
                <w:sz w:val="18"/>
                <w:szCs w:val="18"/>
              </w:rPr>
              <w:t>their attorney</w:t>
            </w:r>
            <w:r w:rsidRPr="00530FD2">
              <w:rPr>
                <w:rFonts w:ascii="Arial" w:hAnsi="Arial" w:cs="Arial"/>
                <w:sz w:val="18"/>
                <w:szCs w:val="18"/>
              </w:rPr>
              <w:t xml:space="preserve"> fees and cost</w:t>
            </w:r>
            <w:r>
              <w:rPr>
                <w:rFonts w:ascii="Arial" w:hAnsi="Arial" w:cs="Arial"/>
                <w:sz w:val="18"/>
                <w:szCs w:val="18"/>
              </w:rPr>
              <w:t xml:space="preserve"> that are paid by the County</w:t>
            </w:r>
            <w:r w:rsidRPr="00530FD2">
              <w:rPr>
                <w:rFonts w:ascii="Arial" w:hAnsi="Arial" w:cs="Arial"/>
                <w:sz w:val="18"/>
                <w:szCs w:val="18"/>
              </w:rPr>
              <w:t xml:space="preserve">.  </w:t>
            </w:r>
            <w:r>
              <w:rPr>
                <w:rFonts w:ascii="Arial" w:hAnsi="Arial" w:cs="Arial"/>
                <w:sz w:val="18"/>
                <w:szCs w:val="18"/>
              </w:rPr>
              <w:t>Also referred to as the settlement amount.</w:t>
            </w:r>
          </w:p>
        </w:tc>
      </w:tr>
      <w:tr w:rsidR="00F2064C" w:rsidRPr="00530FD2" w14:paraId="68F323B6" w14:textId="77777777" w:rsidTr="00493937">
        <w:tc>
          <w:tcPr>
            <w:tcW w:w="2250" w:type="dxa"/>
          </w:tcPr>
          <w:p w14:paraId="092F6DCA" w14:textId="3650D919" w:rsidR="00F2064C" w:rsidRPr="00530FD2"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Legal Fees and Costs:</w:t>
            </w:r>
          </w:p>
        </w:tc>
        <w:tc>
          <w:tcPr>
            <w:tcW w:w="7290" w:type="dxa"/>
          </w:tcPr>
          <w:p w14:paraId="7B939CCB" w14:textId="32F3C38D" w:rsidR="00F2064C" w:rsidRPr="00530FD2" w:rsidRDefault="00F2064C" w:rsidP="008D334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Amount of money paid for defense counsel (in-house and/or panel attorney) for a claim</w:t>
            </w:r>
            <w:r>
              <w:rPr>
                <w:rFonts w:ascii="Arial" w:hAnsi="Arial" w:cs="Arial"/>
                <w:sz w:val="18"/>
                <w:szCs w:val="18"/>
              </w:rPr>
              <w:t xml:space="preserve"> that is paid by the County</w:t>
            </w:r>
            <w:r w:rsidRPr="00530FD2">
              <w:rPr>
                <w:rFonts w:ascii="Arial" w:hAnsi="Arial" w:cs="Arial"/>
                <w:sz w:val="18"/>
                <w:szCs w:val="18"/>
              </w:rPr>
              <w:t>.</w:t>
            </w:r>
          </w:p>
        </w:tc>
      </w:tr>
      <w:tr w:rsidR="00F2064C" w:rsidRPr="00530FD2" w14:paraId="74B8BB2D" w14:textId="77777777" w:rsidTr="00493937">
        <w:tc>
          <w:tcPr>
            <w:tcW w:w="2250" w:type="dxa"/>
          </w:tcPr>
          <w:p w14:paraId="52ADE2A5" w14:textId="77777777" w:rsidR="00F2064C" w:rsidRPr="00530FD2"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Liability Claim:</w:t>
            </w:r>
          </w:p>
        </w:tc>
        <w:tc>
          <w:tcPr>
            <w:tcW w:w="7290" w:type="dxa"/>
          </w:tcPr>
          <w:p w14:paraId="73DCB280" w14:textId="77777777" w:rsidR="00F2064C" w:rsidRPr="00530FD2" w:rsidRDefault="00F2064C" w:rsidP="008D334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 xml:space="preserve">A document submitted by a third party in accordance with statutory requirements, and alleging personal injury, bodily injury, property damage, or other losses sustained due to the acts or omissions of the County, its employees, officers, or agents.  This is the total number of open/closed claims that were filed during the period.  A claim includes all lawsuits and claims, but does not include incident reporting, unless a claim is opened </w:t>
            </w:r>
            <w:proofErr w:type="gramStart"/>
            <w:r w:rsidRPr="00530FD2">
              <w:rPr>
                <w:rFonts w:ascii="Arial" w:hAnsi="Arial" w:cs="Arial"/>
                <w:sz w:val="18"/>
                <w:szCs w:val="18"/>
              </w:rPr>
              <w:t>as a result of</w:t>
            </w:r>
            <w:proofErr w:type="gramEnd"/>
            <w:r w:rsidRPr="00530FD2">
              <w:rPr>
                <w:rFonts w:ascii="Arial" w:hAnsi="Arial" w:cs="Arial"/>
                <w:sz w:val="18"/>
                <w:szCs w:val="18"/>
              </w:rPr>
              <w:t xml:space="preserve"> the incident report.</w:t>
            </w:r>
          </w:p>
        </w:tc>
      </w:tr>
      <w:tr w:rsidR="00F2064C" w:rsidRPr="00530FD2" w14:paraId="6E47F10F" w14:textId="77777777" w:rsidTr="00493937">
        <w:tc>
          <w:tcPr>
            <w:tcW w:w="2250" w:type="dxa"/>
          </w:tcPr>
          <w:p w14:paraId="6DF1B617" w14:textId="77777777" w:rsidR="00F2064C" w:rsidRPr="00530FD2"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Medical Malpractice Claim:</w:t>
            </w:r>
          </w:p>
        </w:tc>
        <w:tc>
          <w:tcPr>
            <w:tcW w:w="7290" w:type="dxa"/>
          </w:tcPr>
          <w:p w14:paraId="6CE37D39" w14:textId="77777777" w:rsidR="00F2064C" w:rsidRPr="00DF4183" w:rsidRDefault="00F2064C" w:rsidP="008D334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DF4183">
              <w:rPr>
                <w:rFonts w:ascii="Arial" w:hAnsi="Arial" w:cs="Arial"/>
                <w:bCs/>
                <w:sz w:val="18"/>
                <w:szCs w:val="18"/>
              </w:rPr>
              <w:t xml:space="preserve">Claim arising from </w:t>
            </w:r>
            <w:hyperlink r:id="rId8" w:tooltip="Professional negligence in English Law" w:history="1">
              <w:r w:rsidRPr="00DF4183">
                <w:rPr>
                  <w:rStyle w:val="Hyperlink"/>
                  <w:rFonts w:ascii="Arial" w:hAnsi="Arial" w:cs="Arial"/>
                  <w:color w:val="auto"/>
                  <w:sz w:val="18"/>
                  <w:szCs w:val="18"/>
                  <w:u w:val="none"/>
                </w:rPr>
                <w:t>professional negligence</w:t>
              </w:r>
            </w:hyperlink>
            <w:r w:rsidRPr="00DF4183">
              <w:rPr>
                <w:rFonts w:ascii="Arial" w:hAnsi="Arial" w:cs="Arial"/>
                <w:sz w:val="18"/>
                <w:szCs w:val="18"/>
              </w:rPr>
              <w:t xml:space="preserve"> by act or omission by a </w:t>
            </w:r>
            <w:hyperlink r:id="rId9" w:tooltip="Health care provider" w:history="1">
              <w:r w:rsidRPr="00DF4183">
                <w:rPr>
                  <w:rStyle w:val="Hyperlink"/>
                  <w:rFonts w:ascii="Arial" w:hAnsi="Arial" w:cs="Arial"/>
                  <w:color w:val="auto"/>
                  <w:sz w:val="18"/>
                  <w:szCs w:val="18"/>
                  <w:u w:val="none"/>
                </w:rPr>
                <w:t>health care provider</w:t>
              </w:r>
            </w:hyperlink>
            <w:r w:rsidRPr="00DF4183">
              <w:rPr>
                <w:rFonts w:ascii="Arial" w:hAnsi="Arial" w:cs="Arial"/>
                <w:sz w:val="18"/>
                <w:szCs w:val="18"/>
              </w:rPr>
              <w:t xml:space="preserve"> in which care provided deviates from accepted standards of practice in the medical community and causes injury </w:t>
            </w:r>
            <w:r w:rsidRPr="00DF4183">
              <w:rPr>
                <w:rFonts w:ascii="Arial" w:hAnsi="Arial" w:cs="Arial"/>
                <w:i/>
                <w:iCs/>
                <w:sz w:val="18"/>
                <w:szCs w:val="18"/>
              </w:rPr>
              <w:t>or death</w:t>
            </w:r>
            <w:r w:rsidRPr="00DF4183">
              <w:rPr>
                <w:rFonts w:ascii="Arial" w:hAnsi="Arial" w:cs="Arial"/>
                <w:sz w:val="18"/>
                <w:szCs w:val="18"/>
              </w:rPr>
              <w:t xml:space="preserve"> to the </w:t>
            </w:r>
            <w:hyperlink r:id="rId10" w:tooltip="Patient" w:history="1">
              <w:r w:rsidRPr="00DF4183">
                <w:rPr>
                  <w:rStyle w:val="Hyperlink"/>
                  <w:rFonts w:ascii="Arial" w:hAnsi="Arial" w:cs="Arial"/>
                  <w:color w:val="auto"/>
                  <w:sz w:val="18"/>
                  <w:szCs w:val="18"/>
                  <w:u w:val="none"/>
                </w:rPr>
                <w:t>patient</w:t>
              </w:r>
            </w:hyperlink>
            <w:r w:rsidRPr="00DF4183">
              <w:rPr>
                <w:rFonts w:ascii="Arial" w:hAnsi="Arial" w:cs="Arial"/>
                <w:sz w:val="18"/>
                <w:szCs w:val="18"/>
              </w:rPr>
              <w:t>.</w:t>
            </w:r>
          </w:p>
        </w:tc>
      </w:tr>
      <w:tr w:rsidR="00F2064C" w:rsidRPr="00530FD2" w14:paraId="1A236936" w14:textId="77777777" w:rsidTr="00493937">
        <w:tc>
          <w:tcPr>
            <w:tcW w:w="2250" w:type="dxa"/>
          </w:tcPr>
          <w:p w14:paraId="58F7C84E" w14:textId="77777777" w:rsidR="00F2064C" w:rsidRPr="00530FD2"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Number of Miles Driven During Period:</w:t>
            </w:r>
          </w:p>
        </w:tc>
        <w:tc>
          <w:tcPr>
            <w:tcW w:w="7290" w:type="dxa"/>
          </w:tcPr>
          <w:p w14:paraId="34CC3BEB" w14:textId="77777777" w:rsidR="00F2064C" w:rsidRPr="00530FD2" w:rsidRDefault="00F2064C" w:rsidP="008D334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Actual number of miles driven by Departmental drivers for County-related activity (course and scope of work).</w:t>
            </w:r>
          </w:p>
        </w:tc>
      </w:tr>
      <w:tr w:rsidR="00F2064C" w:rsidRPr="00530FD2" w14:paraId="4559FBA9" w14:textId="77777777" w:rsidTr="009E71F9">
        <w:tc>
          <w:tcPr>
            <w:tcW w:w="9540" w:type="dxa"/>
            <w:gridSpan w:val="2"/>
            <w:tcBorders>
              <w:top w:val="nil"/>
              <w:left w:val="nil"/>
              <w:right w:val="nil"/>
            </w:tcBorders>
          </w:tcPr>
          <w:p w14:paraId="5B87F0FE" w14:textId="77777777" w:rsidR="00F2064C" w:rsidRDefault="00F2064C" w:rsidP="009E71F9">
            <w:pPr>
              <w:ind w:left="-108"/>
              <w:rPr>
                <w:rFonts w:ascii="Arial" w:hAnsi="Arial" w:cs="Arial"/>
                <w:b/>
                <w:bCs/>
                <w:sz w:val="22"/>
                <w:szCs w:val="22"/>
              </w:rPr>
            </w:pPr>
          </w:p>
          <w:p w14:paraId="093518D8" w14:textId="77777777" w:rsidR="00F2064C" w:rsidRDefault="00F2064C" w:rsidP="009E71F9">
            <w:pPr>
              <w:ind w:left="-108"/>
              <w:rPr>
                <w:rFonts w:ascii="Arial" w:hAnsi="Arial" w:cs="Arial"/>
                <w:b/>
                <w:bCs/>
                <w:sz w:val="22"/>
                <w:szCs w:val="22"/>
              </w:rPr>
            </w:pPr>
          </w:p>
          <w:p w14:paraId="5506BE68" w14:textId="77777777" w:rsidR="00F2064C" w:rsidRDefault="00F2064C" w:rsidP="009E71F9">
            <w:pPr>
              <w:ind w:left="-108"/>
              <w:rPr>
                <w:rFonts w:ascii="Arial" w:hAnsi="Arial" w:cs="Arial"/>
                <w:b/>
                <w:bCs/>
                <w:sz w:val="22"/>
                <w:szCs w:val="22"/>
              </w:rPr>
            </w:pPr>
          </w:p>
          <w:p w14:paraId="7EC36E80" w14:textId="77777777" w:rsidR="00F2064C" w:rsidRDefault="00F2064C" w:rsidP="009E71F9">
            <w:pPr>
              <w:ind w:left="-108"/>
              <w:rPr>
                <w:rFonts w:ascii="Arial" w:hAnsi="Arial" w:cs="Arial"/>
                <w:b/>
                <w:bCs/>
                <w:sz w:val="22"/>
                <w:szCs w:val="22"/>
              </w:rPr>
            </w:pPr>
          </w:p>
          <w:p w14:paraId="2A7312B9" w14:textId="77777777" w:rsidR="00F2064C" w:rsidRDefault="00F2064C" w:rsidP="009E71F9">
            <w:pPr>
              <w:ind w:left="-108"/>
              <w:rPr>
                <w:rFonts w:ascii="Arial" w:hAnsi="Arial" w:cs="Arial"/>
                <w:b/>
                <w:bCs/>
                <w:sz w:val="22"/>
                <w:szCs w:val="22"/>
              </w:rPr>
            </w:pPr>
          </w:p>
          <w:p w14:paraId="1BA1FE2E" w14:textId="77777777" w:rsidR="00F2064C" w:rsidRDefault="00F2064C" w:rsidP="009E71F9">
            <w:pPr>
              <w:ind w:left="-108"/>
              <w:rPr>
                <w:rFonts w:ascii="Arial" w:hAnsi="Arial" w:cs="Arial"/>
                <w:b/>
                <w:bCs/>
                <w:sz w:val="22"/>
                <w:szCs w:val="22"/>
              </w:rPr>
            </w:pPr>
          </w:p>
          <w:p w14:paraId="30A0DC51" w14:textId="77777777" w:rsidR="000B358C" w:rsidRDefault="000B358C" w:rsidP="009E71F9">
            <w:pPr>
              <w:ind w:left="-108"/>
              <w:rPr>
                <w:rFonts w:ascii="Arial" w:hAnsi="Arial" w:cs="Arial"/>
                <w:b/>
                <w:bCs/>
                <w:sz w:val="22"/>
                <w:szCs w:val="22"/>
              </w:rPr>
            </w:pPr>
          </w:p>
          <w:p w14:paraId="2630CC58" w14:textId="77777777" w:rsidR="00F2064C" w:rsidRDefault="00F2064C" w:rsidP="009E71F9">
            <w:pPr>
              <w:ind w:left="-108"/>
              <w:rPr>
                <w:rFonts w:ascii="Arial" w:hAnsi="Arial" w:cs="Arial"/>
                <w:b/>
                <w:bCs/>
                <w:sz w:val="22"/>
                <w:szCs w:val="22"/>
              </w:rPr>
            </w:pPr>
          </w:p>
          <w:p w14:paraId="391C194C" w14:textId="77777777" w:rsidR="00F2064C" w:rsidRDefault="00F2064C" w:rsidP="009E71F9">
            <w:pPr>
              <w:ind w:left="-108"/>
              <w:rPr>
                <w:rFonts w:ascii="Arial" w:hAnsi="Arial" w:cs="Arial"/>
                <w:b/>
                <w:bCs/>
                <w:sz w:val="22"/>
                <w:szCs w:val="22"/>
              </w:rPr>
            </w:pPr>
            <w:r w:rsidRPr="00493937">
              <w:rPr>
                <w:rFonts w:ascii="Arial" w:hAnsi="Arial" w:cs="Arial"/>
                <w:b/>
                <w:bCs/>
                <w:sz w:val="22"/>
                <w:szCs w:val="22"/>
              </w:rPr>
              <w:t>Performance Data and Statistical Goal Definitions</w:t>
            </w:r>
            <w:r w:rsidRPr="00E85D07">
              <w:rPr>
                <w:rFonts w:ascii="Arial" w:hAnsi="Arial" w:cs="Arial"/>
                <w:bCs/>
                <w:sz w:val="22"/>
                <w:szCs w:val="22"/>
              </w:rPr>
              <w:t xml:space="preserve"> </w:t>
            </w:r>
            <w:r w:rsidRPr="00B26039">
              <w:rPr>
                <w:rFonts w:ascii="Arial" w:hAnsi="Arial" w:cs="Arial"/>
                <w:bCs/>
              </w:rPr>
              <w:t>[Continued]</w:t>
            </w:r>
          </w:p>
          <w:p w14:paraId="06033D79" w14:textId="77777777" w:rsidR="00F2064C" w:rsidRDefault="00F2064C" w:rsidP="009E71F9">
            <w:pPr>
              <w:ind w:left="-108"/>
              <w:rPr>
                <w:rFonts w:ascii="Arial" w:hAnsi="Arial" w:cs="Arial"/>
                <w:color w:val="000000"/>
                <w:sz w:val="18"/>
                <w:szCs w:val="18"/>
              </w:rPr>
            </w:pPr>
          </w:p>
        </w:tc>
      </w:tr>
      <w:tr w:rsidR="00F2064C" w:rsidRPr="00530FD2" w14:paraId="6C4C8FAA" w14:textId="77777777" w:rsidTr="00493937">
        <w:tc>
          <w:tcPr>
            <w:tcW w:w="2250" w:type="dxa"/>
          </w:tcPr>
          <w:p w14:paraId="28185EC8" w14:textId="77777777" w:rsidR="00F2064C" w:rsidRPr="00530FD2"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lastRenderedPageBreak/>
              <w:t>Permittee Driver:</w:t>
            </w:r>
          </w:p>
          <w:p w14:paraId="49F8F712" w14:textId="77777777" w:rsidR="00F2064C" w:rsidRPr="00530FD2"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p>
        </w:tc>
        <w:tc>
          <w:tcPr>
            <w:tcW w:w="7290" w:type="dxa"/>
          </w:tcPr>
          <w:p w14:paraId="6F2B5443" w14:textId="77777777" w:rsidR="00F2064C" w:rsidRPr="00530FD2" w:rsidRDefault="00F2064C" w:rsidP="008D334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 xml:space="preserve">County employee who is participating in the </w:t>
            </w:r>
            <w:smartTag w:uri="urn:schemas-microsoft-com:office:smarttags" w:element="place">
              <w:smartTag w:uri="urn:schemas-microsoft-com:office:smarttags" w:element="PlaceType">
                <w:r w:rsidRPr="00530FD2">
                  <w:rPr>
                    <w:rFonts w:ascii="Arial" w:hAnsi="Arial" w:cs="Arial"/>
                    <w:sz w:val="18"/>
                    <w:szCs w:val="18"/>
                  </w:rPr>
                  <w:t>County</w:t>
                </w:r>
              </w:smartTag>
              <w:r w:rsidRPr="00530FD2">
                <w:rPr>
                  <w:rFonts w:ascii="Arial" w:hAnsi="Arial" w:cs="Arial"/>
                  <w:sz w:val="18"/>
                  <w:szCs w:val="18"/>
                </w:rPr>
                <w:t xml:space="preserve"> </w:t>
              </w:r>
              <w:smartTag w:uri="urn:schemas-microsoft-com:office:smarttags" w:element="PlaceName">
                <w:r w:rsidRPr="00530FD2">
                  <w:rPr>
                    <w:rFonts w:ascii="Arial" w:hAnsi="Arial" w:cs="Arial"/>
                    <w:sz w:val="18"/>
                    <w:szCs w:val="18"/>
                  </w:rPr>
                  <w:t>permittee</w:t>
                </w:r>
              </w:smartTag>
            </w:smartTag>
            <w:r w:rsidRPr="00530FD2">
              <w:rPr>
                <w:rFonts w:ascii="Arial" w:hAnsi="Arial" w:cs="Arial"/>
                <w:sz w:val="18"/>
                <w:szCs w:val="18"/>
              </w:rPr>
              <w:t xml:space="preserve"> driver program and is certified/approved to drive a non-Department-owned vehicle for work purposes.</w:t>
            </w:r>
          </w:p>
        </w:tc>
      </w:tr>
      <w:tr w:rsidR="00F2064C" w:rsidRPr="00530FD2" w14:paraId="4F5A4402" w14:textId="77777777" w:rsidTr="009E71F9">
        <w:tc>
          <w:tcPr>
            <w:tcW w:w="2250" w:type="dxa"/>
            <w:tcBorders>
              <w:bottom w:val="single" w:sz="4" w:space="0" w:color="auto"/>
            </w:tcBorders>
          </w:tcPr>
          <w:p w14:paraId="50305A61" w14:textId="77777777" w:rsidR="00F2064C"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r>
              <w:rPr>
                <w:rFonts w:ascii="Arial" w:hAnsi="Arial" w:cs="Arial"/>
                <w:sz w:val="18"/>
                <w:szCs w:val="18"/>
              </w:rPr>
              <w:t>Return-to-Work Cases Closed:</w:t>
            </w:r>
          </w:p>
          <w:p w14:paraId="6A080B2F" w14:textId="77777777" w:rsidR="00F2064C" w:rsidRPr="00530FD2"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p>
        </w:tc>
        <w:tc>
          <w:tcPr>
            <w:tcW w:w="7290" w:type="dxa"/>
            <w:tcBorders>
              <w:bottom w:val="single" w:sz="4" w:space="0" w:color="auto"/>
            </w:tcBorders>
          </w:tcPr>
          <w:p w14:paraId="51A20302" w14:textId="77777777" w:rsidR="00F2064C" w:rsidRPr="0013376D" w:rsidRDefault="00F2064C" w:rsidP="008D334C">
            <w:pPr>
              <w:spacing w:beforeLines="60" w:before="144" w:afterLines="60" w:after="144"/>
              <w:rPr>
                <w:rFonts w:ascii="Arial" w:hAnsi="Arial" w:cs="Arial"/>
                <w:color w:val="000000"/>
                <w:sz w:val="18"/>
                <w:szCs w:val="18"/>
              </w:rPr>
            </w:pPr>
            <w:r w:rsidRPr="00D03EFF">
              <w:rPr>
                <w:rFonts w:ascii="Arial" w:hAnsi="Arial" w:cs="Arial"/>
                <w:color w:val="000000"/>
                <w:sz w:val="18"/>
                <w:szCs w:val="18"/>
              </w:rPr>
              <w:t>E</w:t>
            </w:r>
            <w:r>
              <w:rPr>
                <w:rFonts w:ascii="Arial" w:hAnsi="Arial" w:cs="Arial"/>
                <w:color w:val="000000"/>
                <w:sz w:val="18"/>
                <w:szCs w:val="18"/>
              </w:rPr>
              <w:t>mployee</w:t>
            </w:r>
            <w:r w:rsidRPr="00D03EFF">
              <w:rPr>
                <w:rFonts w:ascii="Arial" w:hAnsi="Arial" w:cs="Arial"/>
                <w:color w:val="000000"/>
                <w:sz w:val="18"/>
                <w:szCs w:val="18"/>
              </w:rPr>
              <w:t xml:space="preserve"> has returned to usual and customary position with or without work restriction (and department has</w:t>
            </w:r>
            <w:r>
              <w:rPr>
                <w:rFonts w:ascii="Arial" w:hAnsi="Arial" w:cs="Arial"/>
                <w:color w:val="000000"/>
                <w:sz w:val="18"/>
                <w:szCs w:val="18"/>
              </w:rPr>
              <w:t xml:space="preserve"> no risk exposure concerns).  Employee</w:t>
            </w:r>
            <w:r w:rsidRPr="00D03EFF">
              <w:rPr>
                <w:rFonts w:ascii="Arial" w:hAnsi="Arial" w:cs="Arial"/>
                <w:color w:val="000000"/>
                <w:sz w:val="18"/>
                <w:szCs w:val="18"/>
              </w:rPr>
              <w:t xml:space="preserve"> has returned to a permanent modified/alternative position and has demonstrated the ability to </w:t>
            </w:r>
            <w:r>
              <w:rPr>
                <w:rFonts w:ascii="Arial" w:hAnsi="Arial" w:cs="Arial"/>
                <w:color w:val="000000"/>
                <w:sz w:val="18"/>
                <w:szCs w:val="18"/>
              </w:rPr>
              <w:t>perform the essential functions of the position with or without a reasonable accommodation</w:t>
            </w:r>
            <w:r w:rsidRPr="00D03EFF">
              <w:rPr>
                <w:rFonts w:ascii="Arial" w:hAnsi="Arial" w:cs="Arial"/>
                <w:color w:val="000000"/>
                <w:sz w:val="18"/>
                <w:szCs w:val="18"/>
              </w:rPr>
              <w:t>.</w:t>
            </w:r>
          </w:p>
        </w:tc>
      </w:tr>
      <w:tr w:rsidR="00F2064C" w:rsidRPr="00530FD2" w14:paraId="092FA8E0" w14:textId="77777777" w:rsidTr="00493937">
        <w:tc>
          <w:tcPr>
            <w:tcW w:w="2250" w:type="dxa"/>
          </w:tcPr>
          <w:p w14:paraId="54EFEA3A" w14:textId="121708BD" w:rsidR="00F2064C" w:rsidRPr="00530FD2"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Risk Management Information System (RMIS</w:t>
            </w:r>
            <w:r w:rsidR="00147B3F">
              <w:rPr>
                <w:rFonts w:ascii="Arial" w:hAnsi="Arial" w:cs="Arial"/>
                <w:sz w:val="18"/>
                <w:szCs w:val="18"/>
              </w:rPr>
              <w:t xml:space="preserve"> or VCE</w:t>
            </w:r>
            <w:r w:rsidRPr="00530FD2">
              <w:rPr>
                <w:rFonts w:ascii="Arial" w:hAnsi="Arial" w:cs="Arial"/>
                <w:sz w:val="18"/>
                <w:szCs w:val="18"/>
              </w:rPr>
              <w:t>):</w:t>
            </w:r>
          </w:p>
        </w:tc>
        <w:tc>
          <w:tcPr>
            <w:tcW w:w="7290" w:type="dxa"/>
          </w:tcPr>
          <w:p w14:paraId="12F98352" w14:textId="77777777" w:rsidR="00F2064C" w:rsidRPr="00530FD2" w:rsidRDefault="00F2064C" w:rsidP="008D334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The County's risk management and claims administration management system with ad</w:t>
            </w:r>
            <w:r w:rsidRPr="00530FD2">
              <w:rPr>
                <w:rFonts w:ascii="Arial" w:hAnsi="Arial" w:cs="Arial"/>
                <w:sz w:val="18"/>
                <w:szCs w:val="18"/>
              </w:rPr>
              <w:noBreakHyphen/>
              <w:t>hoc reporting capabilities, which suppor</w:t>
            </w:r>
            <w:r>
              <w:rPr>
                <w:rFonts w:ascii="Arial" w:hAnsi="Arial" w:cs="Arial"/>
                <w:sz w:val="18"/>
                <w:szCs w:val="18"/>
              </w:rPr>
              <w:t xml:space="preserve">ts County claims administration and </w:t>
            </w:r>
            <w:r w:rsidRPr="00530FD2">
              <w:rPr>
                <w:rFonts w:ascii="Arial" w:hAnsi="Arial" w:cs="Arial"/>
                <w:sz w:val="18"/>
                <w:szCs w:val="18"/>
              </w:rPr>
              <w:t>financial, statistical, and loss prevention functions.</w:t>
            </w:r>
          </w:p>
        </w:tc>
      </w:tr>
      <w:tr w:rsidR="00F2064C" w:rsidRPr="00530FD2" w14:paraId="1EF668B1" w14:textId="77777777" w:rsidTr="00493937">
        <w:tc>
          <w:tcPr>
            <w:tcW w:w="2250" w:type="dxa"/>
          </w:tcPr>
          <w:p w14:paraId="046E42D0" w14:textId="77777777" w:rsidR="00F2064C" w:rsidRPr="00530FD2"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Salary Continuation</w:t>
            </w:r>
            <w:r>
              <w:rPr>
                <w:rFonts w:ascii="Arial" w:hAnsi="Arial" w:cs="Arial"/>
                <w:sz w:val="18"/>
                <w:szCs w:val="18"/>
              </w:rPr>
              <w:t xml:space="preserve"> </w:t>
            </w:r>
            <w:r w:rsidRPr="00530FD2">
              <w:rPr>
                <w:rFonts w:ascii="Arial" w:hAnsi="Arial" w:cs="Arial"/>
                <w:sz w:val="18"/>
                <w:szCs w:val="18"/>
              </w:rPr>
              <w:t>/</w:t>
            </w:r>
            <w:r>
              <w:rPr>
                <w:rFonts w:ascii="Arial" w:hAnsi="Arial" w:cs="Arial"/>
                <w:sz w:val="18"/>
                <w:szCs w:val="18"/>
              </w:rPr>
              <w:t xml:space="preserve"> </w:t>
            </w:r>
            <w:r w:rsidRPr="00530FD2">
              <w:rPr>
                <w:rFonts w:ascii="Arial" w:hAnsi="Arial" w:cs="Arial"/>
                <w:sz w:val="18"/>
                <w:szCs w:val="18"/>
              </w:rPr>
              <w:t>Labor Code 4850:</w:t>
            </w:r>
          </w:p>
        </w:tc>
        <w:tc>
          <w:tcPr>
            <w:tcW w:w="7290" w:type="dxa"/>
          </w:tcPr>
          <w:p w14:paraId="1505EA33" w14:textId="77777777" w:rsidR="00F2064C" w:rsidRPr="00530FD2" w:rsidRDefault="00F2064C" w:rsidP="008D334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Supplemental salary replacement benefits paid in excess of indemnity benefits provided by the workers’ compensation system according to County Code or State of California law.</w:t>
            </w:r>
          </w:p>
        </w:tc>
      </w:tr>
      <w:tr w:rsidR="00F2064C" w:rsidRPr="00530FD2" w14:paraId="288E2D70" w14:textId="77777777" w:rsidTr="00AB2333">
        <w:trPr>
          <w:trHeight w:val="70"/>
        </w:trPr>
        <w:tc>
          <w:tcPr>
            <w:tcW w:w="2250" w:type="dxa"/>
          </w:tcPr>
          <w:p w14:paraId="6E1B10AF" w14:textId="77777777" w:rsidR="00F2064C" w:rsidRPr="00530FD2"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Total Paid:</w:t>
            </w:r>
          </w:p>
        </w:tc>
        <w:tc>
          <w:tcPr>
            <w:tcW w:w="7290" w:type="dxa"/>
          </w:tcPr>
          <w:p w14:paraId="1F5C073B" w14:textId="268ED70E" w:rsidR="00F2064C" w:rsidRPr="00530FD2" w:rsidRDefault="00F2064C" w:rsidP="008D334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This is the actual amount of money paid on a claim during the reporting period.  This is not the amount agreed to or discussed in settlement, but the actual amount of money disbursed on the claim, to include both indemnity and legal fees and costs.</w:t>
            </w:r>
          </w:p>
        </w:tc>
      </w:tr>
      <w:tr w:rsidR="00F2064C" w:rsidRPr="00530FD2" w14:paraId="28B710E5" w14:textId="77777777" w:rsidTr="00493937">
        <w:tc>
          <w:tcPr>
            <w:tcW w:w="2250" w:type="dxa"/>
          </w:tcPr>
          <w:p w14:paraId="7171F4B5" w14:textId="77777777" w:rsidR="00F2064C" w:rsidRPr="00530FD2"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Vehicle Accident:</w:t>
            </w:r>
          </w:p>
        </w:tc>
        <w:tc>
          <w:tcPr>
            <w:tcW w:w="7290" w:type="dxa"/>
          </w:tcPr>
          <w:p w14:paraId="3BC5A77C" w14:textId="77777777" w:rsidR="00F2064C" w:rsidRPr="00530FD2" w:rsidRDefault="00F2064C" w:rsidP="008D334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An accident involving a Department-owned</w:t>
            </w:r>
            <w:r>
              <w:rPr>
                <w:rFonts w:ascii="Arial" w:hAnsi="Arial" w:cs="Arial"/>
                <w:sz w:val="18"/>
                <w:szCs w:val="18"/>
              </w:rPr>
              <w:t>/leased</w:t>
            </w:r>
            <w:r w:rsidRPr="00530FD2">
              <w:rPr>
                <w:rFonts w:ascii="Arial" w:hAnsi="Arial" w:cs="Arial"/>
                <w:sz w:val="18"/>
                <w:szCs w:val="18"/>
              </w:rPr>
              <w:t xml:space="preserve"> vehicle</w:t>
            </w:r>
            <w:r>
              <w:rPr>
                <w:rFonts w:ascii="Arial" w:hAnsi="Arial" w:cs="Arial"/>
                <w:sz w:val="18"/>
                <w:szCs w:val="18"/>
              </w:rPr>
              <w:t xml:space="preserve"> </w:t>
            </w:r>
            <w:r w:rsidRPr="00530FD2">
              <w:rPr>
                <w:rFonts w:ascii="Arial" w:hAnsi="Arial" w:cs="Arial"/>
                <w:sz w:val="18"/>
                <w:szCs w:val="18"/>
              </w:rPr>
              <w:t>and/or a permittee-owned vehicle</w:t>
            </w:r>
            <w:r>
              <w:rPr>
                <w:rFonts w:ascii="Arial" w:hAnsi="Arial" w:cs="Arial"/>
                <w:sz w:val="18"/>
                <w:szCs w:val="18"/>
              </w:rPr>
              <w:t xml:space="preserve"> (including drivers classified as occasional drivers)</w:t>
            </w:r>
            <w:r w:rsidRPr="00530FD2">
              <w:rPr>
                <w:rFonts w:ascii="Arial" w:hAnsi="Arial" w:cs="Arial"/>
                <w:sz w:val="18"/>
                <w:szCs w:val="18"/>
              </w:rPr>
              <w:t xml:space="preserve"> that resulted in damage or any other type of loss to persons, property, etc.</w:t>
            </w:r>
          </w:p>
        </w:tc>
      </w:tr>
      <w:tr w:rsidR="00F2064C" w:rsidRPr="00530FD2" w14:paraId="1C4D7CB4" w14:textId="77777777" w:rsidTr="00493937">
        <w:tc>
          <w:tcPr>
            <w:tcW w:w="2250" w:type="dxa"/>
          </w:tcPr>
          <w:p w14:paraId="120FFAA9" w14:textId="77777777" w:rsidR="00F2064C" w:rsidRPr="00530FD2"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r>
              <w:rPr>
                <w:rFonts w:ascii="Arial" w:hAnsi="Arial" w:cs="Arial"/>
                <w:sz w:val="18"/>
                <w:szCs w:val="18"/>
              </w:rPr>
              <w:t>Vehicle</w:t>
            </w:r>
            <w:r w:rsidRPr="00530FD2">
              <w:rPr>
                <w:rFonts w:ascii="Arial" w:hAnsi="Arial" w:cs="Arial"/>
                <w:sz w:val="18"/>
                <w:szCs w:val="18"/>
              </w:rPr>
              <w:t xml:space="preserve"> Liability Claim:</w:t>
            </w:r>
          </w:p>
        </w:tc>
        <w:tc>
          <w:tcPr>
            <w:tcW w:w="7290" w:type="dxa"/>
          </w:tcPr>
          <w:p w14:paraId="0A0FD43A" w14:textId="77777777" w:rsidR="00F2064C" w:rsidRPr="00530FD2" w:rsidRDefault="00F2064C" w:rsidP="008D334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Claim arising from negligent operation of a motor vehicle involving third party damage to property and/or people.</w:t>
            </w:r>
          </w:p>
        </w:tc>
      </w:tr>
      <w:tr w:rsidR="00F2064C" w:rsidRPr="00530FD2" w14:paraId="4F194B41" w14:textId="77777777" w:rsidTr="009E71F9">
        <w:tc>
          <w:tcPr>
            <w:tcW w:w="2250" w:type="dxa"/>
            <w:tcBorders>
              <w:bottom w:val="single" w:sz="4" w:space="0" w:color="auto"/>
            </w:tcBorders>
          </w:tcPr>
          <w:p w14:paraId="63B5D1BE" w14:textId="77777777" w:rsidR="00F2064C" w:rsidRPr="00E670B9"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E670B9">
              <w:rPr>
                <w:rFonts w:ascii="Arial" w:hAnsi="Arial" w:cs="Arial"/>
                <w:sz w:val="18"/>
                <w:szCs w:val="18"/>
              </w:rPr>
              <w:t>Work Hardening Transitional Assignm</w:t>
            </w:r>
            <w:r>
              <w:rPr>
                <w:rFonts w:ascii="Arial" w:hAnsi="Arial" w:cs="Arial"/>
                <w:sz w:val="18"/>
                <w:szCs w:val="18"/>
              </w:rPr>
              <w:t>ent Agreement:</w:t>
            </w:r>
            <w:r w:rsidRPr="00E670B9">
              <w:rPr>
                <w:rFonts w:ascii="Arial" w:hAnsi="Arial" w:cs="Arial"/>
                <w:sz w:val="18"/>
                <w:szCs w:val="18"/>
              </w:rPr>
              <w:t xml:space="preserve"> </w:t>
            </w:r>
          </w:p>
          <w:p w14:paraId="513C4362" w14:textId="77777777" w:rsidR="00F2064C" w:rsidRPr="00530FD2"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p>
        </w:tc>
        <w:tc>
          <w:tcPr>
            <w:tcW w:w="7290" w:type="dxa"/>
            <w:tcBorders>
              <w:bottom w:val="single" w:sz="4" w:space="0" w:color="auto"/>
            </w:tcBorders>
          </w:tcPr>
          <w:p w14:paraId="0FF1ECE2" w14:textId="77777777" w:rsidR="00F2064C" w:rsidRPr="0013376D" w:rsidRDefault="00F2064C" w:rsidP="008D334C">
            <w:pPr>
              <w:autoSpaceDE w:val="0"/>
              <w:autoSpaceDN w:val="0"/>
              <w:spacing w:beforeLines="60" w:before="144" w:afterLines="60" w:after="144"/>
              <w:rPr>
                <w:rFonts w:ascii="Arial" w:hAnsi="Arial" w:cs="Arial"/>
                <w:color w:val="000000"/>
                <w:sz w:val="18"/>
                <w:szCs w:val="18"/>
              </w:rPr>
            </w:pPr>
            <w:r>
              <w:rPr>
                <w:rFonts w:ascii="Arial" w:hAnsi="Arial" w:cs="Arial"/>
                <w:color w:val="000000"/>
                <w:sz w:val="18"/>
                <w:szCs w:val="18"/>
              </w:rPr>
              <w:t>A</w:t>
            </w:r>
            <w:r w:rsidRPr="00817C43">
              <w:rPr>
                <w:rFonts w:ascii="Arial" w:hAnsi="Arial" w:cs="Arial"/>
                <w:color w:val="000000"/>
                <w:sz w:val="18"/>
                <w:szCs w:val="18"/>
              </w:rPr>
              <w:t>n agreement</w:t>
            </w:r>
            <w:r>
              <w:rPr>
                <w:rFonts w:ascii="Arial" w:hAnsi="Arial" w:cs="Arial"/>
                <w:color w:val="000000"/>
                <w:sz w:val="18"/>
                <w:szCs w:val="18"/>
              </w:rPr>
              <w:t xml:space="preserve"> </w:t>
            </w:r>
            <w:r w:rsidRPr="00817C43">
              <w:rPr>
                <w:rFonts w:ascii="Arial" w:hAnsi="Arial" w:cs="Arial"/>
                <w:color w:val="000000"/>
                <w:sz w:val="18"/>
                <w:szCs w:val="18"/>
              </w:rPr>
              <w:t>between the employer and employee that allows an employee to return to work in an</w:t>
            </w:r>
            <w:r>
              <w:rPr>
                <w:rFonts w:ascii="Arial" w:hAnsi="Arial" w:cs="Arial"/>
                <w:color w:val="000000"/>
                <w:sz w:val="18"/>
                <w:szCs w:val="18"/>
              </w:rPr>
              <w:t xml:space="preserve"> </w:t>
            </w:r>
            <w:r w:rsidRPr="00817C43">
              <w:rPr>
                <w:rFonts w:ascii="Arial" w:hAnsi="Arial" w:cs="Arial"/>
                <w:color w:val="000000"/>
                <w:sz w:val="18"/>
                <w:szCs w:val="18"/>
              </w:rPr>
              <w:t>assignment</w:t>
            </w:r>
            <w:r>
              <w:rPr>
                <w:rFonts w:ascii="Arial" w:hAnsi="Arial" w:cs="Arial"/>
                <w:color w:val="000000"/>
                <w:sz w:val="18"/>
                <w:szCs w:val="18"/>
              </w:rPr>
              <w:t>,</w:t>
            </w:r>
            <w:r w:rsidRPr="00817C43">
              <w:rPr>
                <w:rFonts w:ascii="Arial" w:hAnsi="Arial" w:cs="Arial"/>
                <w:color w:val="000000"/>
                <w:sz w:val="18"/>
                <w:szCs w:val="18"/>
              </w:rPr>
              <w:t xml:space="preserve"> performing functions other than those usually assigned</w:t>
            </w:r>
            <w:r>
              <w:rPr>
                <w:rFonts w:ascii="Arial" w:hAnsi="Arial" w:cs="Arial"/>
                <w:color w:val="000000"/>
                <w:sz w:val="18"/>
                <w:szCs w:val="18"/>
              </w:rPr>
              <w:t>,</w:t>
            </w:r>
            <w:r w:rsidRPr="00817C43">
              <w:rPr>
                <w:rFonts w:ascii="Arial" w:hAnsi="Arial" w:cs="Arial"/>
                <w:color w:val="000000"/>
                <w:sz w:val="18"/>
                <w:szCs w:val="18"/>
              </w:rPr>
              <w:t xml:space="preserve"> and is intended to</w:t>
            </w:r>
            <w:r>
              <w:rPr>
                <w:rFonts w:ascii="Arial" w:hAnsi="Arial" w:cs="Arial"/>
                <w:color w:val="000000"/>
                <w:sz w:val="18"/>
                <w:szCs w:val="18"/>
              </w:rPr>
              <w:t xml:space="preserve"> </w:t>
            </w:r>
            <w:r w:rsidRPr="00817C43">
              <w:rPr>
                <w:rFonts w:ascii="Arial" w:hAnsi="Arial" w:cs="Arial"/>
                <w:color w:val="000000"/>
                <w:sz w:val="18"/>
                <w:szCs w:val="18"/>
              </w:rPr>
              <w:t>allow an employee the opportunity to recover from their injury/illness while</w:t>
            </w:r>
            <w:r>
              <w:rPr>
                <w:rFonts w:ascii="Arial" w:hAnsi="Arial" w:cs="Arial"/>
                <w:color w:val="000000"/>
                <w:sz w:val="18"/>
                <w:szCs w:val="18"/>
              </w:rPr>
              <w:t xml:space="preserve"> </w:t>
            </w:r>
            <w:r w:rsidRPr="00817C43">
              <w:rPr>
                <w:rFonts w:ascii="Arial" w:hAnsi="Arial" w:cs="Arial"/>
                <w:color w:val="000000"/>
                <w:sz w:val="18"/>
                <w:szCs w:val="18"/>
              </w:rPr>
              <w:t>continuing to work. This agreement is temporary and can be revisited every 12</w:t>
            </w:r>
            <w:r>
              <w:rPr>
                <w:rFonts w:ascii="Arial" w:hAnsi="Arial" w:cs="Arial"/>
                <w:color w:val="000000"/>
                <w:sz w:val="18"/>
                <w:szCs w:val="18"/>
              </w:rPr>
              <w:t xml:space="preserve"> </w:t>
            </w:r>
            <w:r w:rsidRPr="00817C43">
              <w:rPr>
                <w:rFonts w:ascii="Arial" w:hAnsi="Arial" w:cs="Arial"/>
                <w:color w:val="000000"/>
                <w:sz w:val="18"/>
                <w:szCs w:val="18"/>
              </w:rPr>
              <w:t>weeks up until the employee becomes Permanent and Stationary (P&amp;S) or has</w:t>
            </w:r>
            <w:r>
              <w:rPr>
                <w:rFonts w:ascii="Arial" w:hAnsi="Arial" w:cs="Arial"/>
                <w:color w:val="000000"/>
                <w:sz w:val="18"/>
                <w:szCs w:val="18"/>
              </w:rPr>
              <w:t xml:space="preserve"> </w:t>
            </w:r>
            <w:r w:rsidRPr="00817C43">
              <w:rPr>
                <w:rFonts w:ascii="Arial" w:hAnsi="Arial" w:cs="Arial"/>
                <w:color w:val="000000"/>
                <w:sz w:val="18"/>
                <w:szCs w:val="18"/>
              </w:rPr>
              <w:t>achieved Maximum Medical Improvement (MMI).</w:t>
            </w:r>
          </w:p>
        </w:tc>
      </w:tr>
      <w:tr w:rsidR="00F2064C" w:rsidRPr="00530FD2" w14:paraId="2105A935" w14:textId="77777777" w:rsidTr="00493937">
        <w:tc>
          <w:tcPr>
            <w:tcW w:w="2250" w:type="dxa"/>
          </w:tcPr>
          <w:p w14:paraId="1868DC73" w14:textId="77777777" w:rsidR="00F2064C" w:rsidRPr="00530FD2" w:rsidRDefault="00F2064C" w:rsidP="00B635D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Workers’ Compensation Claim:</w:t>
            </w:r>
          </w:p>
        </w:tc>
        <w:tc>
          <w:tcPr>
            <w:tcW w:w="7290" w:type="dxa"/>
          </w:tcPr>
          <w:p w14:paraId="09DDE778" w14:textId="77777777" w:rsidR="00F2064C" w:rsidRPr="00530FD2" w:rsidRDefault="00F2064C" w:rsidP="008D334C">
            <w:pPr>
              <w:tabs>
                <w:tab w:val="left" w:pos="360"/>
                <w:tab w:val="left" w:pos="720"/>
                <w:tab w:val="left" w:pos="3150"/>
                <w:tab w:val="left" w:pos="5760"/>
                <w:tab w:val="left" w:pos="7470"/>
              </w:tabs>
              <w:spacing w:beforeLines="60" w:before="144" w:afterLines="60" w:after="144"/>
              <w:rPr>
                <w:rFonts w:ascii="Arial" w:hAnsi="Arial" w:cs="Arial"/>
                <w:sz w:val="18"/>
                <w:szCs w:val="18"/>
              </w:rPr>
            </w:pPr>
            <w:r w:rsidRPr="00530FD2">
              <w:rPr>
                <w:rFonts w:ascii="Arial" w:hAnsi="Arial" w:cs="Arial"/>
                <w:sz w:val="18"/>
                <w:szCs w:val="18"/>
              </w:rPr>
              <w:t xml:space="preserve">Claim filed by Department employee for injury and/or illness that arose out of the course and scope of employment and provides compensation and medical care for employees who are injured in the course of employment, in exchange for mandatory relinquishment of the employee's right to sue his or her employer for </w:t>
            </w:r>
            <w:r w:rsidRPr="00DF4183">
              <w:rPr>
                <w:rFonts w:ascii="Arial" w:hAnsi="Arial" w:cs="Arial"/>
                <w:sz w:val="18"/>
                <w:szCs w:val="18"/>
              </w:rPr>
              <w:t xml:space="preserve">the </w:t>
            </w:r>
            <w:hyperlink r:id="rId11" w:tooltip="Tort" w:history="1">
              <w:r w:rsidRPr="00DF4183">
                <w:rPr>
                  <w:rStyle w:val="Hyperlink"/>
                  <w:rFonts w:ascii="Arial" w:hAnsi="Arial" w:cs="Arial"/>
                  <w:color w:val="auto"/>
                  <w:sz w:val="18"/>
                  <w:szCs w:val="18"/>
                  <w:u w:val="none"/>
                </w:rPr>
                <w:t>tort</w:t>
              </w:r>
            </w:hyperlink>
            <w:r w:rsidRPr="00DF4183">
              <w:rPr>
                <w:rFonts w:ascii="Arial" w:hAnsi="Arial" w:cs="Arial"/>
                <w:sz w:val="18"/>
                <w:szCs w:val="18"/>
              </w:rPr>
              <w:t xml:space="preserve"> of</w:t>
            </w:r>
            <w:r w:rsidRPr="00530FD2">
              <w:rPr>
                <w:rFonts w:ascii="Arial" w:hAnsi="Arial" w:cs="Arial"/>
                <w:sz w:val="18"/>
                <w:szCs w:val="18"/>
              </w:rPr>
              <w:t xml:space="preserve"> negligence.</w:t>
            </w:r>
          </w:p>
        </w:tc>
      </w:tr>
    </w:tbl>
    <w:p w14:paraId="71391C16" w14:textId="77777777" w:rsidR="009E71F9" w:rsidRDefault="009E71F9" w:rsidP="00CF2862">
      <w:pPr>
        <w:ind w:left="720"/>
        <w:rPr>
          <w:rFonts w:ascii="Arial" w:hAnsi="Arial" w:cs="Arial"/>
          <w:sz w:val="22"/>
          <w:szCs w:val="22"/>
        </w:rPr>
      </w:pPr>
    </w:p>
    <w:p w14:paraId="4AB496FC" w14:textId="77777777" w:rsidR="00CF2862" w:rsidRPr="00CF2862" w:rsidRDefault="00CF2862" w:rsidP="00CF2862">
      <w:pPr>
        <w:ind w:left="720"/>
        <w:rPr>
          <w:rFonts w:ascii="Arial" w:eastAsia="Calibri" w:hAnsi="Arial" w:cs="Arial"/>
          <w:sz w:val="22"/>
          <w:szCs w:val="22"/>
        </w:rPr>
      </w:pPr>
      <w:r w:rsidRPr="00CF2862">
        <w:rPr>
          <w:rFonts w:ascii="Arial" w:eastAsia="Calibri" w:hAnsi="Arial" w:cs="Arial"/>
          <w:sz w:val="22"/>
          <w:szCs w:val="22"/>
        </w:rPr>
        <w:t>Th</w:t>
      </w:r>
      <w:r w:rsidRPr="00CF2862">
        <w:rPr>
          <w:rFonts w:ascii="Arial" w:hAnsi="Arial" w:cs="Arial"/>
          <w:sz w:val="22"/>
          <w:szCs w:val="22"/>
        </w:rPr>
        <w:t>is status report should b</w:t>
      </w:r>
      <w:r w:rsidRPr="00CF2862">
        <w:rPr>
          <w:rFonts w:ascii="Arial" w:eastAsia="Calibri" w:hAnsi="Arial" w:cs="Arial"/>
          <w:sz w:val="22"/>
          <w:szCs w:val="22"/>
        </w:rPr>
        <w:t>e submitted via email to:</w:t>
      </w:r>
    </w:p>
    <w:p w14:paraId="0D1125CE" w14:textId="77777777" w:rsidR="00CF2862" w:rsidRPr="00CF2862" w:rsidRDefault="00CF2862" w:rsidP="00CF2862">
      <w:pPr>
        <w:ind w:left="720"/>
        <w:rPr>
          <w:rFonts w:ascii="Arial" w:eastAsia="Calibri" w:hAnsi="Arial" w:cs="Arial"/>
          <w:sz w:val="22"/>
          <w:szCs w:val="22"/>
        </w:rPr>
      </w:pPr>
    </w:p>
    <w:p w14:paraId="65E404A9" w14:textId="1FBAB750" w:rsidR="00CF2862" w:rsidRPr="00CF2862" w:rsidRDefault="00AF6555" w:rsidP="00CF2862">
      <w:pPr>
        <w:ind w:left="720"/>
        <w:jc w:val="center"/>
        <w:rPr>
          <w:rFonts w:ascii="Arial" w:eastAsia="Calibri" w:hAnsi="Arial" w:cs="Arial"/>
          <w:sz w:val="22"/>
          <w:szCs w:val="22"/>
        </w:rPr>
      </w:pPr>
      <w:r>
        <w:rPr>
          <w:rFonts w:ascii="Arial" w:eastAsia="Calibri" w:hAnsi="Arial" w:cs="Arial"/>
          <w:sz w:val="22"/>
          <w:szCs w:val="22"/>
        </w:rPr>
        <w:t>Roberto Chavez</w:t>
      </w:r>
    </w:p>
    <w:p w14:paraId="7793A367" w14:textId="6F3A73F1" w:rsidR="00CF2862" w:rsidRPr="00CF2862" w:rsidRDefault="008872C4" w:rsidP="00CF2862">
      <w:pPr>
        <w:ind w:left="720"/>
        <w:jc w:val="center"/>
        <w:rPr>
          <w:rFonts w:ascii="Arial" w:eastAsia="Calibri" w:hAnsi="Arial" w:cs="Arial"/>
          <w:color w:val="0000FF"/>
          <w:sz w:val="22"/>
          <w:szCs w:val="22"/>
          <w:u w:val="single"/>
        </w:rPr>
      </w:pPr>
      <w:hyperlink r:id="rId12" w:history="1">
        <w:r w:rsidR="00AF6555" w:rsidRPr="00547383">
          <w:rPr>
            <w:rStyle w:val="Hyperlink"/>
            <w:rFonts w:ascii="Arial" w:eastAsia="Calibri" w:hAnsi="Arial" w:cs="Arial"/>
            <w:sz w:val="22"/>
            <w:szCs w:val="22"/>
          </w:rPr>
          <w:t>rchavez@ceo.lacounty.gov</w:t>
        </w:r>
      </w:hyperlink>
    </w:p>
    <w:p w14:paraId="75F0A8B7" w14:textId="77777777" w:rsidR="00CF2862" w:rsidRPr="00CF2862" w:rsidRDefault="00CF2862" w:rsidP="00CF2862">
      <w:pPr>
        <w:ind w:left="720"/>
        <w:jc w:val="center"/>
        <w:rPr>
          <w:rFonts w:ascii="Arial" w:eastAsia="Calibri" w:hAnsi="Arial" w:cs="Arial"/>
          <w:sz w:val="22"/>
          <w:szCs w:val="22"/>
          <w:u w:val="single"/>
        </w:rPr>
      </w:pPr>
    </w:p>
    <w:p w14:paraId="2C856FE4" w14:textId="77777777" w:rsidR="00CF2862" w:rsidRPr="00CF2862" w:rsidRDefault="00CF2862" w:rsidP="00CF2862">
      <w:pPr>
        <w:ind w:left="720"/>
        <w:rPr>
          <w:rFonts w:ascii="Arial" w:eastAsia="Calibri" w:hAnsi="Arial" w:cs="Arial"/>
          <w:sz w:val="22"/>
          <w:szCs w:val="22"/>
        </w:rPr>
      </w:pPr>
      <w:r w:rsidRPr="00CF2862">
        <w:rPr>
          <w:rFonts w:ascii="Arial" w:eastAsia="Calibri" w:hAnsi="Arial" w:cs="Arial"/>
          <w:sz w:val="22"/>
          <w:szCs w:val="22"/>
        </w:rPr>
        <w:t>Please note the original report can remain with the department as CEO Risk Management only needs an electronic copy sent via email in Adobe PDF format.</w:t>
      </w:r>
    </w:p>
    <w:p w14:paraId="1622379A" w14:textId="77777777" w:rsidR="000B358C" w:rsidRDefault="000B358C" w:rsidP="00CF2862">
      <w:pPr>
        <w:ind w:left="720"/>
        <w:rPr>
          <w:rFonts w:ascii="Arial" w:hAnsi="Arial" w:cs="Arial"/>
          <w:sz w:val="22"/>
          <w:szCs w:val="22"/>
        </w:rPr>
      </w:pPr>
    </w:p>
    <w:p w14:paraId="39BBC425" w14:textId="77777777" w:rsidR="000B358C" w:rsidRDefault="000B358C" w:rsidP="00CF2862">
      <w:pPr>
        <w:ind w:left="720"/>
        <w:rPr>
          <w:rFonts w:ascii="Arial" w:hAnsi="Arial" w:cs="Arial"/>
          <w:sz w:val="22"/>
          <w:szCs w:val="22"/>
        </w:rPr>
      </w:pPr>
    </w:p>
    <w:p w14:paraId="736097EE" w14:textId="77777777" w:rsidR="000B358C" w:rsidRDefault="000B358C" w:rsidP="00CF2862">
      <w:pPr>
        <w:ind w:left="720"/>
        <w:rPr>
          <w:rFonts w:ascii="Arial" w:hAnsi="Arial" w:cs="Arial"/>
          <w:sz w:val="22"/>
          <w:szCs w:val="22"/>
        </w:rPr>
      </w:pPr>
    </w:p>
    <w:p w14:paraId="5BB17328" w14:textId="77777777" w:rsidR="000B358C" w:rsidRDefault="000B358C" w:rsidP="00CF2862">
      <w:pPr>
        <w:ind w:left="720"/>
        <w:rPr>
          <w:rFonts w:ascii="Arial" w:hAnsi="Arial" w:cs="Arial"/>
          <w:sz w:val="22"/>
          <w:szCs w:val="22"/>
        </w:rPr>
      </w:pPr>
    </w:p>
    <w:p w14:paraId="419B9C60" w14:textId="77777777" w:rsidR="00CF2862" w:rsidRDefault="00CF2862" w:rsidP="00CF2862">
      <w:pPr>
        <w:ind w:left="720"/>
        <w:rPr>
          <w:rFonts w:ascii="Arial" w:hAnsi="Arial" w:cs="Arial"/>
          <w:sz w:val="22"/>
          <w:szCs w:val="22"/>
        </w:rPr>
      </w:pPr>
    </w:p>
    <w:p w14:paraId="09CAD65C" w14:textId="77777777" w:rsidR="000B358C" w:rsidRDefault="000B358C" w:rsidP="00CF2862">
      <w:pPr>
        <w:ind w:left="720"/>
        <w:rPr>
          <w:rFonts w:ascii="Arial" w:hAnsi="Arial" w:cs="Arial"/>
          <w:sz w:val="22"/>
          <w:szCs w:val="22"/>
        </w:rPr>
      </w:pPr>
    </w:p>
    <w:p w14:paraId="458E45D6" w14:textId="295E41F8" w:rsidR="000B358C" w:rsidRPr="00AB2333" w:rsidRDefault="00AB2333" w:rsidP="008872C4">
      <w:pPr>
        <w:tabs>
          <w:tab w:val="left" w:pos="6330"/>
        </w:tabs>
        <w:ind w:left="720"/>
        <w:rPr>
          <w:rFonts w:ascii="Arial" w:hAnsi="Arial" w:cs="Arial"/>
          <w:sz w:val="12"/>
          <w:szCs w:val="12"/>
        </w:rPr>
      </w:pPr>
      <w:r w:rsidRPr="00AB2333">
        <w:rPr>
          <w:rFonts w:ascii="Arial" w:hAnsi="Arial" w:cs="Arial"/>
          <w:sz w:val="12"/>
          <w:szCs w:val="12"/>
        </w:rPr>
        <w:t>I</w:t>
      </w:r>
      <w:r w:rsidR="000B358C" w:rsidRPr="00AB2333">
        <w:rPr>
          <w:rFonts w:ascii="Arial" w:hAnsi="Arial" w:cs="Arial"/>
          <w:sz w:val="12"/>
          <w:szCs w:val="12"/>
        </w:rPr>
        <w:t>:RMB Secs/</w:t>
      </w:r>
      <w:proofErr w:type="spellStart"/>
      <w:r w:rsidRPr="00AB2333">
        <w:rPr>
          <w:rFonts w:ascii="Arial" w:hAnsi="Arial" w:cs="Arial"/>
          <w:sz w:val="12"/>
          <w:szCs w:val="12"/>
        </w:rPr>
        <w:t>DCastro</w:t>
      </w:r>
      <w:proofErr w:type="spellEnd"/>
      <w:r w:rsidR="000B358C" w:rsidRPr="00AB2333">
        <w:rPr>
          <w:rFonts w:ascii="Arial" w:hAnsi="Arial" w:cs="Arial"/>
          <w:sz w:val="12"/>
          <w:szCs w:val="12"/>
        </w:rPr>
        <w:t>/RMP Report Template – FY 20</w:t>
      </w:r>
      <w:r w:rsidR="000234E8" w:rsidRPr="00AB2333">
        <w:rPr>
          <w:rFonts w:ascii="Arial" w:hAnsi="Arial" w:cs="Arial"/>
          <w:sz w:val="12"/>
          <w:szCs w:val="12"/>
        </w:rPr>
        <w:t>2</w:t>
      </w:r>
      <w:r w:rsidRPr="00AB2333">
        <w:rPr>
          <w:rFonts w:ascii="Arial" w:hAnsi="Arial" w:cs="Arial"/>
          <w:sz w:val="12"/>
          <w:szCs w:val="12"/>
        </w:rPr>
        <w:t>4</w:t>
      </w:r>
      <w:r w:rsidR="000B358C" w:rsidRPr="00AB2333">
        <w:rPr>
          <w:rFonts w:ascii="Arial" w:hAnsi="Arial" w:cs="Arial"/>
          <w:sz w:val="12"/>
          <w:szCs w:val="12"/>
        </w:rPr>
        <w:t>-2</w:t>
      </w:r>
      <w:r w:rsidRPr="00AB2333">
        <w:rPr>
          <w:rFonts w:ascii="Arial" w:hAnsi="Arial" w:cs="Arial"/>
          <w:sz w:val="12"/>
          <w:szCs w:val="12"/>
        </w:rPr>
        <w:t>5</w:t>
      </w:r>
      <w:r w:rsidR="000B358C" w:rsidRPr="00AB2333">
        <w:rPr>
          <w:rFonts w:ascii="Arial" w:hAnsi="Arial" w:cs="Arial"/>
          <w:sz w:val="12"/>
          <w:szCs w:val="12"/>
        </w:rPr>
        <w:t xml:space="preserve"> –</w:t>
      </w:r>
      <w:r w:rsidR="00CE5014" w:rsidRPr="00AB2333">
        <w:rPr>
          <w:rFonts w:ascii="Arial" w:hAnsi="Arial" w:cs="Arial"/>
          <w:sz w:val="12"/>
          <w:szCs w:val="12"/>
        </w:rPr>
        <w:t>(Attachment II)</w:t>
      </w:r>
      <w:r w:rsidR="000B358C" w:rsidRPr="00AB2333">
        <w:rPr>
          <w:rFonts w:ascii="Arial" w:hAnsi="Arial" w:cs="Arial"/>
          <w:sz w:val="12"/>
          <w:szCs w:val="12"/>
        </w:rPr>
        <w:t xml:space="preserve"> </w:t>
      </w:r>
      <w:r w:rsidRPr="00AB2333">
        <w:rPr>
          <w:rFonts w:ascii="Arial" w:hAnsi="Arial" w:cs="Arial"/>
          <w:sz w:val="12"/>
          <w:szCs w:val="12"/>
        </w:rPr>
        <w:t>8-6</w:t>
      </w:r>
      <w:r w:rsidR="008D334C" w:rsidRPr="00AB2333">
        <w:rPr>
          <w:rFonts w:ascii="Arial" w:hAnsi="Arial" w:cs="Arial"/>
          <w:sz w:val="12"/>
          <w:szCs w:val="12"/>
        </w:rPr>
        <w:t>-2</w:t>
      </w:r>
      <w:r w:rsidR="008872C4">
        <w:rPr>
          <w:rFonts w:ascii="Arial" w:hAnsi="Arial" w:cs="Arial"/>
          <w:sz w:val="12"/>
          <w:szCs w:val="12"/>
        </w:rPr>
        <w:t>4</w:t>
      </w:r>
      <w:r w:rsidR="000B358C" w:rsidRPr="00AB2333">
        <w:rPr>
          <w:rFonts w:ascii="Arial" w:hAnsi="Arial" w:cs="Arial"/>
          <w:sz w:val="12"/>
          <w:szCs w:val="12"/>
        </w:rPr>
        <w:t>.docx</w:t>
      </w:r>
      <w:r w:rsidR="008872C4">
        <w:rPr>
          <w:rFonts w:ascii="Arial" w:hAnsi="Arial" w:cs="Arial"/>
          <w:sz w:val="12"/>
          <w:szCs w:val="12"/>
        </w:rPr>
        <w:tab/>
      </w:r>
    </w:p>
    <w:sectPr w:rsidR="000B358C" w:rsidRPr="00AB2333" w:rsidSect="00B73680">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D925" w14:textId="77777777" w:rsidR="00331CF4" w:rsidRDefault="00331CF4" w:rsidP="00493937">
      <w:r>
        <w:separator/>
      </w:r>
    </w:p>
  </w:endnote>
  <w:endnote w:type="continuationSeparator" w:id="0">
    <w:p w14:paraId="595F78F3" w14:textId="77777777" w:rsidR="00331CF4" w:rsidRDefault="00331CF4" w:rsidP="0049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CEB6" w14:textId="77777777" w:rsidR="00AC7BAF" w:rsidRPr="00457AD3" w:rsidRDefault="00AC7BAF" w:rsidP="00EC2472">
    <w:pPr>
      <w:pStyle w:val="Footer"/>
      <w:ind w:right="720"/>
      <w:jc w:val="right"/>
      <w:rPr>
        <w:rFonts w:ascii="Arial" w:hAnsi="Arial" w:cs="Arial"/>
        <w:sz w:val="18"/>
        <w:szCs w:val="18"/>
      </w:rPr>
    </w:pPr>
    <w:r w:rsidRPr="00457AD3">
      <w:rPr>
        <w:rFonts w:ascii="Arial" w:hAnsi="Arial" w:cs="Arial"/>
        <w:sz w:val="18"/>
        <w:szCs w:val="18"/>
      </w:rPr>
      <w:t xml:space="preserve">Page </w:t>
    </w:r>
    <w:r w:rsidRPr="00457AD3">
      <w:rPr>
        <w:rFonts w:ascii="Arial" w:hAnsi="Arial" w:cs="Arial"/>
        <w:sz w:val="18"/>
        <w:szCs w:val="18"/>
      </w:rPr>
      <w:fldChar w:fldCharType="begin"/>
    </w:r>
    <w:r w:rsidRPr="00457AD3">
      <w:rPr>
        <w:rFonts w:ascii="Arial" w:hAnsi="Arial" w:cs="Arial"/>
        <w:sz w:val="18"/>
        <w:szCs w:val="18"/>
      </w:rPr>
      <w:instrText xml:space="preserve"> PAGE </w:instrText>
    </w:r>
    <w:r w:rsidRPr="00457AD3">
      <w:rPr>
        <w:rFonts w:ascii="Arial" w:hAnsi="Arial" w:cs="Arial"/>
        <w:sz w:val="18"/>
        <w:szCs w:val="18"/>
      </w:rPr>
      <w:fldChar w:fldCharType="separate"/>
    </w:r>
    <w:r>
      <w:rPr>
        <w:rFonts w:ascii="Arial" w:hAnsi="Arial" w:cs="Arial"/>
        <w:noProof/>
        <w:sz w:val="18"/>
        <w:szCs w:val="18"/>
      </w:rPr>
      <w:t>3</w:t>
    </w:r>
    <w:r w:rsidRPr="00457AD3">
      <w:rPr>
        <w:rFonts w:ascii="Arial" w:hAnsi="Arial" w:cs="Arial"/>
        <w:sz w:val="18"/>
        <w:szCs w:val="18"/>
      </w:rPr>
      <w:fldChar w:fldCharType="end"/>
    </w:r>
    <w:r w:rsidRPr="00457AD3">
      <w:rPr>
        <w:rFonts w:ascii="Arial" w:hAnsi="Arial" w:cs="Arial"/>
        <w:sz w:val="18"/>
        <w:szCs w:val="18"/>
      </w:rPr>
      <w:t xml:space="preserve"> of </w:t>
    </w:r>
    <w:r w:rsidRPr="00457AD3">
      <w:rPr>
        <w:rFonts w:ascii="Arial" w:hAnsi="Arial" w:cs="Arial"/>
        <w:sz w:val="18"/>
        <w:szCs w:val="18"/>
      </w:rPr>
      <w:fldChar w:fldCharType="begin"/>
    </w:r>
    <w:r w:rsidRPr="00457AD3">
      <w:rPr>
        <w:rFonts w:ascii="Arial" w:hAnsi="Arial" w:cs="Arial"/>
        <w:sz w:val="18"/>
        <w:szCs w:val="18"/>
      </w:rPr>
      <w:instrText xml:space="preserve"> NUMPAGES  </w:instrText>
    </w:r>
    <w:r w:rsidRPr="00457AD3">
      <w:rPr>
        <w:rFonts w:ascii="Arial" w:hAnsi="Arial" w:cs="Arial"/>
        <w:sz w:val="18"/>
        <w:szCs w:val="18"/>
      </w:rPr>
      <w:fldChar w:fldCharType="separate"/>
    </w:r>
    <w:r>
      <w:rPr>
        <w:rFonts w:ascii="Arial" w:hAnsi="Arial" w:cs="Arial"/>
        <w:noProof/>
        <w:sz w:val="18"/>
        <w:szCs w:val="18"/>
      </w:rPr>
      <w:t>7</w:t>
    </w:r>
    <w:r w:rsidRPr="00457AD3">
      <w:rPr>
        <w:rFonts w:ascii="Arial" w:hAnsi="Arial" w:cs="Arial"/>
        <w:sz w:val="18"/>
        <w:szCs w:val="18"/>
      </w:rPr>
      <w:fldChar w:fldCharType="end"/>
    </w:r>
  </w:p>
  <w:p w14:paraId="1C89FF40" w14:textId="77777777" w:rsidR="00AC7BAF" w:rsidRPr="00457AD3" w:rsidRDefault="00AC7BA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B606" w14:textId="77777777" w:rsidR="00331CF4" w:rsidRDefault="00331CF4" w:rsidP="00493937">
      <w:r>
        <w:separator/>
      </w:r>
    </w:p>
  </w:footnote>
  <w:footnote w:type="continuationSeparator" w:id="0">
    <w:p w14:paraId="4559C97B" w14:textId="77777777" w:rsidR="00331CF4" w:rsidRDefault="00331CF4" w:rsidP="00493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CFB"/>
    <w:multiLevelType w:val="hybridMultilevel"/>
    <w:tmpl w:val="A0C082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250FB"/>
    <w:multiLevelType w:val="hybridMultilevel"/>
    <w:tmpl w:val="FA80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72BE8"/>
    <w:multiLevelType w:val="hybridMultilevel"/>
    <w:tmpl w:val="5BC4CA20"/>
    <w:lvl w:ilvl="0" w:tplc="F4BA132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297CFD"/>
    <w:multiLevelType w:val="hybridMultilevel"/>
    <w:tmpl w:val="7A129442"/>
    <w:lvl w:ilvl="0" w:tplc="EAAC8E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114A7E"/>
    <w:multiLevelType w:val="hybridMultilevel"/>
    <w:tmpl w:val="C26E76DE"/>
    <w:lvl w:ilvl="0" w:tplc="97A65E2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30AD8"/>
    <w:multiLevelType w:val="hybridMultilevel"/>
    <w:tmpl w:val="79B48A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83EBA"/>
    <w:multiLevelType w:val="hybridMultilevel"/>
    <w:tmpl w:val="814A55CC"/>
    <w:lvl w:ilvl="0" w:tplc="97AE59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DD502B"/>
    <w:multiLevelType w:val="hybridMultilevel"/>
    <w:tmpl w:val="A288C7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E0FB0"/>
    <w:multiLevelType w:val="hybridMultilevel"/>
    <w:tmpl w:val="E9260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77EA4"/>
    <w:multiLevelType w:val="hybridMultilevel"/>
    <w:tmpl w:val="46E63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D28C8"/>
    <w:multiLevelType w:val="hybridMultilevel"/>
    <w:tmpl w:val="E9260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95D55"/>
    <w:multiLevelType w:val="hybridMultilevel"/>
    <w:tmpl w:val="BF7454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93034D9"/>
    <w:multiLevelType w:val="hybridMultilevel"/>
    <w:tmpl w:val="637AD446"/>
    <w:lvl w:ilvl="0" w:tplc="2FA0834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BA9134B"/>
    <w:multiLevelType w:val="hybridMultilevel"/>
    <w:tmpl w:val="CE9263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36F60"/>
    <w:multiLevelType w:val="hybridMultilevel"/>
    <w:tmpl w:val="237231A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7D751AA"/>
    <w:multiLevelType w:val="hybridMultilevel"/>
    <w:tmpl w:val="3C1A1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987CF4"/>
    <w:multiLevelType w:val="hybridMultilevel"/>
    <w:tmpl w:val="AEB6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377821">
    <w:abstractNumId w:val="6"/>
  </w:num>
  <w:num w:numId="2" w16cid:durableId="139272492">
    <w:abstractNumId w:val="12"/>
  </w:num>
  <w:num w:numId="3" w16cid:durableId="2100329903">
    <w:abstractNumId w:val="3"/>
  </w:num>
  <w:num w:numId="4" w16cid:durableId="233862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3778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4964795">
    <w:abstractNumId w:val="8"/>
  </w:num>
  <w:num w:numId="7" w16cid:durableId="1647390167">
    <w:abstractNumId w:val="0"/>
  </w:num>
  <w:num w:numId="8" w16cid:durableId="1648169873">
    <w:abstractNumId w:val="15"/>
  </w:num>
  <w:num w:numId="9" w16cid:durableId="365446601">
    <w:abstractNumId w:val="2"/>
  </w:num>
  <w:num w:numId="10" w16cid:durableId="8150301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1817448">
    <w:abstractNumId w:val="10"/>
  </w:num>
  <w:num w:numId="12" w16cid:durableId="1226336894">
    <w:abstractNumId w:val="1"/>
  </w:num>
  <w:num w:numId="13" w16cid:durableId="455564892">
    <w:abstractNumId w:val="16"/>
  </w:num>
  <w:num w:numId="14" w16cid:durableId="768354094">
    <w:abstractNumId w:val="4"/>
  </w:num>
  <w:num w:numId="15" w16cid:durableId="1828546542">
    <w:abstractNumId w:val="9"/>
  </w:num>
  <w:num w:numId="16" w16cid:durableId="340394756">
    <w:abstractNumId w:val="13"/>
  </w:num>
  <w:num w:numId="17" w16cid:durableId="1889368243">
    <w:abstractNumId w:val="14"/>
  </w:num>
  <w:num w:numId="18" w16cid:durableId="1899514564">
    <w:abstractNumId w:val="7"/>
  </w:num>
  <w:num w:numId="19" w16cid:durableId="1882740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84"/>
    <w:rsid w:val="00016232"/>
    <w:rsid w:val="000234E8"/>
    <w:rsid w:val="0003287A"/>
    <w:rsid w:val="00041CCF"/>
    <w:rsid w:val="00042B16"/>
    <w:rsid w:val="00054B68"/>
    <w:rsid w:val="00055C86"/>
    <w:rsid w:val="0005754B"/>
    <w:rsid w:val="000808FB"/>
    <w:rsid w:val="00087768"/>
    <w:rsid w:val="0009037A"/>
    <w:rsid w:val="000933CF"/>
    <w:rsid w:val="000B358C"/>
    <w:rsid w:val="000B43C0"/>
    <w:rsid w:val="000E0CF1"/>
    <w:rsid w:val="000F79AB"/>
    <w:rsid w:val="00104269"/>
    <w:rsid w:val="00106684"/>
    <w:rsid w:val="00115775"/>
    <w:rsid w:val="00131D11"/>
    <w:rsid w:val="00147B3F"/>
    <w:rsid w:val="00155336"/>
    <w:rsid w:val="00171850"/>
    <w:rsid w:val="001A7FEB"/>
    <w:rsid w:val="001B3B80"/>
    <w:rsid w:val="001B68ED"/>
    <w:rsid w:val="001E6748"/>
    <w:rsid w:val="001F14B4"/>
    <w:rsid w:val="001F6632"/>
    <w:rsid w:val="002008D5"/>
    <w:rsid w:val="00201048"/>
    <w:rsid w:val="002139D1"/>
    <w:rsid w:val="0022167B"/>
    <w:rsid w:val="0023031F"/>
    <w:rsid w:val="00236C5F"/>
    <w:rsid w:val="00240848"/>
    <w:rsid w:val="00242460"/>
    <w:rsid w:val="00244EA5"/>
    <w:rsid w:val="00262500"/>
    <w:rsid w:val="00266C27"/>
    <w:rsid w:val="0027408E"/>
    <w:rsid w:val="00276E66"/>
    <w:rsid w:val="0028776B"/>
    <w:rsid w:val="0029043A"/>
    <w:rsid w:val="0029045B"/>
    <w:rsid w:val="002C0EA7"/>
    <w:rsid w:val="002C1DBD"/>
    <w:rsid w:val="002C7638"/>
    <w:rsid w:val="00331CF4"/>
    <w:rsid w:val="00345F87"/>
    <w:rsid w:val="00352486"/>
    <w:rsid w:val="0035590E"/>
    <w:rsid w:val="00361F4D"/>
    <w:rsid w:val="003962DD"/>
    <w:rsid w:val="003C04AD"/>
    <w:rsid w:val="003F09A5"/>
    <w:rsid w:val="003F1180"/>
    <w:rsid w:val="003F32E6"/>
    <w:rsid w:val="004257EB"/>
    <w:rsid w:val="004470DA"/>
    <w:rsid w:val="004527CD"/>
    <w:rsid w:val="0045378B"/>
    <w:rsid w:val="00457AD3"/>
    <w:rsid w:val="00461B54"/>
    <w:rsid w:val="00483AB5"/>
    <w:rsid w:val="00493937"/>
    <w:rsid w:val="00496F3B"/>
    <w:rsid w:val="004B0B0E"/>
    <w:rsid w:val="005109E2"/>
    <w:rsid w:val="0053446A"/>
    <w:rsid w:val="00546384"/>
    <w:rsid w:val="0055213D"/>
    <w:rsid w:val="0055624F"/>
    <w:rsid w:val="00571D5F"/>
    <w:rsid w:val="00597E91"/>
    <w:rsid w:val="005C73BD"/>
    <w:rsid w:val="005D52FB"/>
    <w:rsid w:val="005E04C5"/>
    <w:rsid w:val="005E1AB4"/>
    <w:rsid w:val="005F29E7"/>
    <w:rsid w:val="005F4E1E"/>
    <w:rsid w:val="00610C20"/>
    <w:rsid w:val="00655E36"/>
    <w:rsid w:val="00661FBA"/>
    <w:rsid w:val="00670220"/>
    <w:rsid w:val="00673CE9"/>
    <w:rsid w:val="0068435D"/>
    <w:rsid w:val="00687052"/>
    <w:rsid w:val="00687D60"/>
    <w:rsid w:val="00693EA8"/>
    <w:rsid w:val="006A764A"/>
    <w:rsid w:val="006B5386"/>
    <w:rsid w:val="006B54D6"/>
    <w:rsid w:val="006E4A82"/>
    <w:rsid w:val="006E63BC"/>
    <w:rsid w:val="006E7C6F"/>
    <w:rsid w:val="006F7096"/>
    <w:rsid w:val="0070359F"/>
    <w:rsid w:val="00703E94"/>
    <w:rsid w:val="00721B3D"/>
    <w:rsid w:val="007222F2"/>
    <w:rsid w:val="00736D74"/>
    <w:rsid w:val="0076047D"/>
    <w:rsid w:val="00783870"/>
    <w:rsid w:val="00795DBD"/>
    <w:rsid w:val="007A635E"/>
    <w:rsid w:val="007B4815"/>
    <w:rsid w:val="007D0D75"/>
    <w:rsid w:val="007D3FE7"/>
    <w:rsid w:val="008158EE"/>
    <w:rsid w:val="00817217"/>
    <w:rsid w:val="00837061"/>
    <w:rsid w:val="0084293E"/>
    <w:rsid w:val="00863E15"/>
    <w:rsid w:val="0086427D"/>
    <w:rsid w:val="0087224E"/>
    <w:rsid w:val="008872C4"/>
    <w:rsid w:val="008B4E6F"/>
    <w:rsid w:val="008C2102"/>
    <w:rsid w:val="008C5E67"/>
    <w:rsid w:val="008D334C"/>
    <w:rsid w:val="008F426F"/>
    <w:rsid w:val="008F77EE"/>
    <w:rsid w:val="0091717F"/>
    <w:rsid w:val="00940BDD"/>
    <w:rsid w:val="00964A89"/>
    <w:rsid w:val="00966772"/>
    <w:rsid w:val="0098464A"/>
    <w:rsid w:val="00993A92"/>
    <w:rsid w:val="009A0A4C"/>
    <w:rsid w:val="009A0B43"/>
    <w:rsid w:val="009A3DCF"/>
    <w:rsid w:val="009A45EA"/>
    <w:rsid w:val="009C6D18"/>
    <w:rsid w:val="009C7F70"/>
    <w:rsid w:val="009D3AF3"/>
    <w:rsid w:val="009E71F9"/>
    <w:rsid w:val="009F4F71"/>
    <w:rsid w:val="00A15DBF"/>
    <w:rsid w:val="00A24A7D"/>
    <w:rsid w:val="00A27739"/>
    <w:rsid w:val="00A574C2"/>
    <w:rsid w:val="00A60522"/>
    <w:rsid w:val="00A644E8"/>
    <w:rsid w:val="00A64E3A"/>
    <w:rsid w:val="00A65A2F"/>
    <w:rsid w:val="00A83CC8"/>
    <w:rsid w:val="00A84695"/>
    <w:rsid w:val="00AA621F"/>
    <w:rsid w:val="00AB2333"/>
    <w:rsid w:val="00AC52F8"/>
    <w:rsid w:val="00AC7204"/>
    <w:rsid w:val="00AC742A"/>
    <w:rsid w:val="00AC7BAF"/>
    <w:rsid w:val="00AE1766"/>
    <w:rsid w:val="00AF6555"/>
    <w:rsid w:val="00B03B5B"/>
    <w:rsid w:val="00B07C05"/>
    <w:rsid w:val="00B1250F"/>
    <w:rsid w:val="00B25761"/>
    <w:rsid w:val="00B26039"/>
    <w:rsid w:val="00B53FB1"/>
    <w:rsid w:val="00B6338D"/>
    <w:rsid w:val="00B635DC"/>
    <w:rsid w:val="00B71E0C"/>
    <w:rsid w:val="00B73680"/>
    <w:rsid w:val="00B97CFA"/>
    <w:rsid w:val="00BB1E24"/>
    <w:rsid w:val="00BD71F4"/>
    <w:rsid w:val="00BE6EB2"/>
    <w:rsid w:val="00BF204E"/>
    <w:rsid w:val="00C05E47"/>
    <w:rsid w:val="00C21539"/>
    <w:rsid w:val="00C23A8F"/>
    <w:rsid w:val="00C41046"/>
    <w:rsid w:val="00C54DA0"/>
    <w:rsid w:val="00C6200A"/>
    <w:rsid w:val="00C70210"/>
    <w:rsid w:val="00CA04EF"/>
    <w:rsid w:val="00CC0DD2"/>
    <w:rsid w:val="00CD3D63"/>
    <w:rsid w:val="00CE0074"/>
    <w:rsid w:val="00CE5014"/>
    <w:rsid w:val="00CE6142"/>
    <w:rsid w:val="00CF2862"/>
    <w:rsid w:val="00D21039"/>
    <w:rsid w:val="00D3123F"/>
    <w:rsid w:val="00D32B28"/>
    <w:rsid w:val="00D435C2"/>
    <w:rsid w:val="00D45A4F"/>
    <w:rsid w:val="00D50346"/>
    <w:rsid w:val="00D53967"/>
    <w:rsid w:val="00D5587C"/>
    <w:rsid w:val="00D64BB0"/>
    <w:rsid w:val="00D840C3"/>
    <w:rsid w:val="00D9399A"/>
    <w:rsid w:val="00D96895"/>
    <w:rsid w:val="00DB3DB9"/>
    <w:rsid w:val="00DC14F8"/>
    <w:rsid w:val="00DC43E5"/>
    <w:rsid w:val="00DC6098"/>
    <w:rsid w:val="00DF1D52"/>
    <w:rsid w:val="00DF25B4"/>
    <w:rsid w:val="00DF4183"/>
    <w:rsid w:val="00E03DF0"/>
    <w:rsid w:val="00E10E94"/>
    <w:rsid w:val="00E26FCE"/>
    <w:rsid w:val="00E33178"/>
    <w:rsid w:val="00E572DC"/>
    <w:rsid w:val="00E76FC7"/>
    <w:rsid w:val="00E85D07"/>
    <w:rsid w:val="00EA1C0A"/>
    <w:rsid w:val="00EB24D9"/>
    <w:rsid w:val="00EC2472"/>
    <w:rsid w:val="00ED1349"/>
    <w:rsid w:val="00ED7116"/>
    <w:rsid w:val="00EF2BA5"/>
    <w:rsid w:val="00EF3E59"/>
    <w:rsid w:val="00F043FF"/>
    <w:rsid w:val="00F13196"/>
    <w:rsid w:val="00F2064C"/>
    <w:rsid w:val="00F22A29"/>
    <w:rsid w:val="00F318DE"/>
    <w:rsid w:val="00F41509"/>
    <w:rsid w:val="00F46CC6"/>
    <w:rsid w:val="00F67D1B"/>
    <w:rsid w:val="00F71932"/>
    <w:rsid w:val="00F74306"/>
    <w:rsid w:val="00F84A82"/>
    <w:rsid w:val="00F90638"/>
    <w:rsid w:val="00F96955"/>
    <w:rsid w:val="00F970DF"/>
    <w:rsid w:val="00FA7107"/>
    <w:rsid w:val="00FD19A3"/>
    <w:rsid w:val="00FF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DE08F7C"/>
  <w15:chartTrackingRefBased/>
  <w15:docId w15:val="{C03145E8-BA2E-4655-BA91-87C51F87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684"/>
    <w:rPr>
      <w:rFonts w:ascii="Times New Roman" w:eastAsia="Times New Roman" w:hAnsi="Times New Roman"/>
    </w:rPr>
  </w:style>
  <w:style w:type="paragraph" w:styleId="Heading3">
    <w:name w:val="heading 3"/>
    <w:basedOn w:val="Normal"/>
    <w:next w:val="Normal"/>
    <w:link w:val="Heading3Char"/>
    <w:uiPriority w:val="9"/>
    <w:qFormat/>
    <w:rsid w:val="000808FB"/>
    <w:pPr>
      <w:keepNext/>
      <w:tabs>
        <w:tab w:val="left" w:pos="4410"/>
      </w:tabs>
      <w:ind w:left="540"/>
      <w:outlineLvl w:val="2"/>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2DC"/>
    <w:pPr>
      <w:ind w:left="720"/>
      <w:contextualSpacing/>
    </w:pPr>
  </w:style>
  <w:style w:type="character" w:customStyle="1" w:styleId="Heading3Char">
    <w:name w:val="Heading 3 Char"/>
    <w:link w:val="Heading3"/>
    <w:uiPriority w:val="9"/>
    <w:rsid w:val="000808FB"/>
    <w:rPr>
      <w:rFonts w:ascii="Arial" w:eastAsia="Times New Roman" w:hAnsi="Arial" w:cs="Times New Roman"/>
      <w:b/>
      <w:sz w:val="32"/>
      <w:szCs w:val="20"/>
    </w:rPr>
  </w:style>
  <w:style w:type="character" w:styleId="Hyperlink">
    <w:name w:val="Hyperlink"/>
    <w:uiPriority w:val="99"/>
    <w:rsid w:val="00345F87"/>
    <w:rPr>
      <w:rFonts w:cs="Times New Roman"/>
      <w:color w:val="0000FF"/>
      <w:u w:val="single"/>
    </w:rPr>
  </w:style>
  <w:style w:type="paragraph" w:styleId="NormalWeb">
    <w:name w:val="Normal (Web)"/>
    <w:basedOn w:val="Normal"/>
    <w:rsid w:val="00345F87"/>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318DE"/>
    <w:rPr>
      <w:rFonts w:ascii="Tahoma" w:hAnsi="Tahoma" w:cs="Tahoma"/>
      <w:sz w:val="16"/>
      <w:szCs w:val="16"/>
    </w:rPr>
  </w:style>
  <w:style w:type="character" w:customStyle="1" w:styleId="BalloonTextChar">
    <w:name w:val="Balloon Text Char"/>
    <w:link w:val="BalloonText"/>
    <w:uiPriority w:val="99"/>
    <w:semiHidden/>
    <w:rsid w:val="00F318DE"/>
    <w:rPr>
      <w:rFonts w:ascii="Tahoma" w:eastAsia="Times New Roman" w:hAnsi="Tahoma" w:cs="Tahoma"/>
      <w:sz w:val="16"/>
      <w:szCs w:val="16"/>
    </w:rPr>
  </w:style>
  <w:style w:type="paragraph" w:styleId="Header">
    <w:name w:val="header"/>
    <w:basedOn w:val="Normal"/>
    <w:link w:val="HeaderChar"/>
    <w:uiPriority w:val="99"/>
    <w:semiHidden/>
    <w:unhideWhenUsed/>
    <w:rsid w:val="00493937"/>
    <w:pPr>
      <w:tabs>
        <w:tab w:val="center" w:pos="4680"/>
        <w:tab w:val="right" w:pos="9360"/>
      </w:tabs>
    </w:pPr>
  </w:style>
  <w:style w:type="character" w:customStyle="1" w:styleId="HeaderChar">
    <w:name w:val="Header Char"/>
    <w:link w:val="Header"/>
    <w:uiPriority w:val="99"/>
    <w:semiHidden/>
    <w:rsid w:val="0049393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93937"/>
    <w:pPr>
      <w:tabs>
        <w:tab w:val="center" w:pos="4680"/>
        <w:tab w:val="right" w:pos="9360"/>
      </w:tabs>
    </w:pPr>
  </w:style>
  <w:style w:type="character" w:customStyle="1" w:styleId="FooterChar">
    <w:name w:val="Footer Char"/>
    <w:link w:val="Footer"/>
    <w:uiPriority w:val="99"/>
    <w:rsid w:val="00493937"/>
    <w:rPr>
      <w:rFonts w:ascii="Times New Roman" w:eastAsia="Times New Roman" w:hAnsi="Times New Roman" w:cs="Times New Roman"/>
      <w:sz w:val="20"/>
      <w:szCs w:val="20"/>
    </w:rPr>
  </w:style>
  <w:style w:type="paragraph" w:styleId="BodyTextIndent">
    <w:name w:val="Body Text Indent"/>
    <w:basedOn w:val="Normal"/>
    <w:link w:val="BodyTextIndentChar"/>
    <w:uiPriority w:val="99"/>
    <w:rsid w:val="00EC2472"/>
    <w:pPr>
      <w:ind w:firstLine="720"/>
      <w:jc w:val="both"/>
    </w:pPr>
    <w:rPr>
      <w:rFonts w:ascii="Arial" w:hAnsi="Arial"/>
      <w:b/>
      <w:sz w:val="24"/>
    </w:rPr>
  </w:style>
  <w:style w:type="character" w:customStyle="1" w:styleId="BodyTextIndentChar">
    <w:name w:val="Body Text Indent Char"/>
    <w:link w:val="BodyTextIndent"/>
    <w:uiPriority w:val="99"/>
    <w:rsid w:val="00EC2472"/>
    <w:rPr>
      <w:rFonts w:ascii="Arial" w:eastAsia="Times New Roman" w:hAnsi="Arial" w:cs="Times New Roman"/>
      <w:b/>
      <w:sz w:val="24"/>
      <w:szCs w:val="20"/>
    </w:rPr>
  </w:style>
  <w:style w:type="character" w:styleId="UnresolvedMention">
    <w:name w:val="Unresolved Mention"/>
    <w:uiPriority w:val="99"/>
    <w:semiHidden/>
    <w:unhideWhenUsed/>
    <w:rsid w:val="00ED7116"/>
    <w:rPr>
      <w:color w:val="808080"/>
      <w:shd w:val="clear" w:color="auto" w:fill="E6E6E6"/>
    </w:rPr>
  </w:style>
  <w:style w:type="character" w:styleId="FollowedHyperlink">
    <w:name w:val="FollowedHyperlink"/>
    <w:basedOn w:val="DefaultParagraphFont"/>
    <w:uiPriority w:val="99"/>
    <w:semiHidden/>
    <w:unhideWhenUsed/>
    <w:rsid w:val="000234E8"/>
    <w:rPr>
      <w:color w:val="954F72" w:themeColor="followedHyperlink"/>
      <w:u w:val="single"/>
    </w:rPr>
  </w:style>
  <w:style w:type="paragraph" w:styleId="Revision">
    <w:name w:val="Revision"/>
    <w:hidden/>
    <w:uiPriority w:val="99"/>
    <w:semiHidden/>
    <w:rsid w:val="003F1180"/>
    <w:rPr>
      <w:rFonts w:ascii="Times New Roman" w:eastAsia="Times New Roman" w:hAnsi="Times New Roman"/>
    </w:rPr>
  </w:style>
  <w:style w:type="character" w:customStyle="1" w:styleId="ui-provider">
    <w:name w:val="ui-provider"/>
    <w:basedOn w:val="DefaultParagraphFont"/>
    <w:rsid w:val="00BB1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2998">
      <w:bodyDiv w:val="1"/>
      <w:marLeft w:val="0"/>
      <w:marRight w:val="0"/>
      <w:marTop w:val="0"/>
      <w:marBottom w:val="0"/>
      <w:divBdr>
        <w:top w:val="none" w:sz="0" w:space="0" w:color="auto"/>
        <w:left w:val="none" w:sz="0" w:space="0" w:color="auto"/>
        <w:bottom w:val="none" w:sz="0" w:space="0" w:color="auto"/>
        <w:right w:val="none" w:sz="0" w:space="0" w:color="auto"/>
      </w:divBdr>
    </w:div>
    <w:div w:id="482697594">
      <w:bodyDiv w:val="1"/>
      <w:marLeft w:val="0"/>
      <w:marRight w:val="0"/>
      <w:marTop w:val="0"/>
      <w:marBottom w:val="0"/>
      <w:divBdr>
        <w:top w:val="none" w:sz="0" w:space="0" w:color="auto"/>
        <w:left w:val="none" w:sz="0" w:space="0" w:color="auto"/>
        <w:bottom w:val="none" w:sz="0" w:space="0" w:color="auto"/>
        <w:right w:val="none" w:sz="0" w:space="0" w:color="auto"/>
      </w:divBdr>
    </w:div>
    <w:div w:id="1380010687">
      <w:bodyDiv w:val="1"/>
      <w:marLeft w:val="0"/>
      <w:marRight w:val="0"/>
      <w:marTop w:val="0"/>
      <w:marBottom w:val="0"/>
      <w:divBdr>
        <w:top w:val="none" w:sz="0" w:space="0" w:color="auto"/>
        <w:left w:val="none" w:sz="0" w:space="0" w:color="auto"/>
        <w:bottom w:val="none" w:sz="0" w:space="0" w:color="auto"/>
        <w:right w:val="none" w:sz="0" w:space="0" w:color="auto"/>
      </w:divBdr>
    </w:div>
    <w:div w:id="212017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rofessional_negligence_in_English_La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r.lacounty.gov/subsites/RTW/rtw_default.htm" TargetMode="External"/><Relationship Id="rId12" Type="http://schemas.openxmlformats.org/officeDocument/2006/relationships/hyperlink" Target="mailto:rchavez@ceo.lacount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Tor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n.wikipedia.org/wiki/Patient" TargetMode="External"/><Relationship Id="rId4" Type="http://schemas.openxmlformats.org/officeDocument/2006/relationships/webSettings" Target="webSettings.xml"/><Relationship Id="rId9" Type="http://schemas.openxmlformats.org/officeDocument/2006/relationships/hyperlink" Target="http://en.wikipedia.org/wiki/Health_care_provid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2992</Words>
  <Characters>17059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Chief Executive Office</Company>
  <LinksUpToDate>false</LinksUpToDate>
  <CharactersWithSpaces>20011</CharactersWithSpaces>
  <SharedDoc>false</SharedDoc>
  <HLinks>
    <vt:vector size="30" baseType="variant">
      <vt:variant>
        <vt:i4>1638490</vt:i4>
      </vt:variant>
      <vt:variant>
        <vt:i4>12</vt:i4>
      </vt:variant>
      <vt:variant>
        <vt:i4>0</vt:i4>
      </vt:variant>
      <vt:variant>
        <vt:i4>5</vt:i4>
      </vt:variant>
      <vt:variant>
        <vt:lpwstr>http://en.wikipedia.org/wiki/Tort</vt:lpwstr>
      </vt:variant>
      <vt:variant>
        <vt:lpwstr/>
      </vt:variant>
      <vt:variant>
        <vt:i4>655443</vt:i4>
      </vt:variant>
      <vt:variant>
        <vt:i4>9</vt:i4>
      </vt:variant>
      <vt:variant>
        <vt:i4>0</vt:i4>
      </vt:variant>
      <vt:variant>
        <vt:i4>5</vt:i4>
      </vt:variant>
      <vt:variant>
        <vt:lpwstr>http://en.wikipedia.org/wiki/Patient</vt:lpwstr>
      </vt:variant>
      <vt:variant>
        <vt:lpwstr/>
      </vt:variant>
      <vt:variant>
        <vt:i4>2752634</vt:i4>
      </vt:variant>
      <vt:variant>
        <vt:i4>6</vt:i4>
      </vt:variant>
      <vt:variant>
        <vt:i4>0</vt:i4>
      </vt:variant>
      <vt:variant>
        <vt:i4>5</vt:i4>
      </vt:variant>
      <vt:variant>
        <vt:lpwstr>http://en.wikipedia.org/wiki/Health_care_provider</vt:lpwstr>
      </vt:variant>
      <vt:variant>
        <vt:lpwstr/>
      </vt:variant>
      <vt:variant>
        <vt:i4>5963777</vt:i4>
      </vt:variant>
      <vt:variant>
        <vt:i4>3</vt:i4>
      </vt:variant>
      <vt:variant>
        <vt:i4>0</vt:i4>
      </vt:variant>
      <vt:variant>
        <vt:i4>5</vt:i4>
      </vt:variant>
      <vt:variant>
        <vt:lpwstr>http://en.wikipedia.org/wiki/Professional_negligence_in_English_Law</vt:lpwstr>
      </vt:variant>
      <vt:variant>
        <vt:lpwstr/>
      </vt:variant>
      <vt:variant>
        <vt:i4>1376369</vt:i4>
      </vt:variant>
      <vt:variant>
        <vt:i4>0</vt:i4>
      </vt:variant>
      <vt:variant>
        <vt:i4>0</vt:i4>
      </vt:variant>
      <vt:variant>
        <vt:i4>5</vt:i4>
      </vt:variant>
      <vt:variant>
        <vt:lpwstr>http://hr.lacounty.gov/subsites/RTW/rtw_default.htm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 NyBlom</dc:creator>
  <cp:keywords/>
  <cp:lastModifiedBy>Mary Lou Duran</cp:lastModifiedBy>
  <cp:revision>2</cp:revision>
  <cp:lastPrinted>2017-07-05T21:24:00Z</cp:lastPrinted>
  <dcterms:created xsi:type="dcterms:W3CDTF">2024-08-06T21:30:00Z</dcterms:created>
  <dcterms:modified xsi:type="dcterms:W3CDTF">2024-08-06T21:30:00Z</dcterms:modified>
</cp:coreProperties>
</file>